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42" w:rsidRPr="00966663" w:rsidRDefault="00BD3C88" w:rsidP="00F2258D">
      <w:pPr>
        <w:ind w:left="284" w:firstLine="0"/>
        <w:jc w:val="center"/>
        <w:rPr>
          <w:rFonts w:cs="Times New Roman"/>
          <w:b/>
          <w:color w:val="000000" w:themeColor="text1"/>
          <w:szCs w:val="20"/>
          <w:lang w:val="en-US"/>
        </w:rPr>
      </w:pPr>
      <w:r w:rsidRPr="00966663">
        <w:rPr>
          <w:rFonts w:cs="Times New Roman"/>
          <w:noProof/>
          <w:color w:val="000000" w:themeColor="text1"/>
          <w:szCs w:val="20"/>
          <w:lang w:eastAsia="ru-RU"/>
        </w:rPr>
        <mc:AlternateContent>
          <mc:Choice Requires="wpg">
            <w:drawing>
              <wp:anchor distT="0" distB="0" distL="114300" distR="114300" simplePos="0" relativeHeight="251850752" behindDoc="0" locked="0" layoutInCell="1" allowOverlap="1" wp14:anchorId="38FC0DBC" wp14:editId="38A7A7E9">
                <wp:simplePos x="0" y="0"/>
                <wp:positionH relativeFrom="column">
                  <wp:posOffset>4497705</wp:posOffset>
                </wp:positionH>
                <wp:positionV relativeFrom="paragraph">
                  <wp:posOffset>-96788</wp:posOffset>
                </wp:positionV>
                <wp:extent cx="447675" cy="332740"/>
                <wp:effectExtent l="0" t="0" r="9525" b="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75" name="Прямоугольник 75"/>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307E4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Надпись 76"/>
                        <wps:cNvSpPr txBox="1"/>
                        <wps:spPr>
                          <a:xfrm>
                            <a:off x="0" y="0"/>
                            <a:ext cx="381000" cy="332740"/>
                          </a:xfrm>
                          <a:prstGeom prst="rect">
                            <a:avLst/>
                          </a:prstGeom>
                          <a:noFill/>
                          <a:ln w="6350">
                            <a:noFill/>
                          </a:ln>
                        </wps:spPr>
                        <wps:txbx>
                          <w:txbxContent>
                            <w:p w:rsidR="00F2258D" w:rsidRPr="001D3280" w:rsidRDefault="00F2258D" w:rsidP="00307E4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FC0DBC" id="Группа 74" o:spid="_x0000_s1026" style="position:absolute;left:0;text-align:left;margin-left:354.15pt;margin-top:-7.6pt;width:35.25pt;height:26.2pt;z-index:251850752"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">
                <v:rect id="Прямоугольник 75" o:spid="_x0000_s1027"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" fillcolor="#404040 [2429]" stroked="f" strokeweight="2pt">
                  <v:textbox>
                    <w:txbxContent>
                      <w:p w:rsidR="00F2258D" w:rsidRDefault="00F2258D" w:rsidP="00307E42">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76" o:spid="_x0000_s1028"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F2258D" w:rsidRPr="001D3280" w:rsidRDefault="00F2258D" w:rsidP="00307E42">
                        <w:pPr>
                          <w:ind w:firstLine="0"/>
                          <w:rPr>
                            <w:b/>
                            <w:color w:val="FFFFFF" w:themeColor="background1"/>
                            <w:lang w:val="en-US"/>
                          </w:rPr>
                        </w:pPr>
                        <w:r>
                          <w:rPr>
                            <w:b/>
                            <w:color w:val="FFFFFF" w:themeColor="background1"/>
                            <w:lang w:val="en-US"/>
                          </w:rPr>
                          <w:t>EN</w:t>
                        </w:r>
                      </w:p>
                    </w:txbxContent>
                  </v:textbox>
                </v:shape>
              </v:group>
            </w:pict>
          </mc:Fallback>
        </mc:AlternateContent>
      </w:r>
      <w:r w:rsidR="00F2258D" w:rsidRPr="00966663">
        <w:rPr>
          <w:rFonts w:cs="Times New Roman"/>
          <w:b/>
          <w:noProof/>
          <w:color w:val="000000" w:themeColor="text1"/>
          <w:szCs w:val="20"/>
          <w:lang w:eastAsia="ru-RU"/>
        </w:rPr>
        <w:drawing>
          <wp:anchor distT="0" distB="0" distL="114300" distR="114300" simplePos="0" relativeHeight="251845632" behindDoc="0" locked="0" layoutInCell="1" allowOverlap="1" wp14:anchorId="12E15B7B" wp14:editId="6A7F3C3F">
            <wp:simplePos x="0" y="0"/>
            <wp:positionH relativeFrom="column">
              <wp:posOffset>-7972</wp:posOffset>
            </wp:positionH>
            <wp:positionV relativeFrom="paragraph">
              <wp:posOffset>-4922</wp:posOffset>
            </wp:positionV>
            <wp:extent cx="273600" cy="237600"/>
            <wp:effectExtent l="0" t="0" r="0" b="0"/>
            <wp:wrapNone/>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600" cy="237600"/>
                    </a:xfrm>
                    <a:prstGeom prst="rect">
                      <a:avLst/>
                    </a:prstGeom>
                  </pic:spPr>
                </pic:pic>
              </a:graphicData>
            </a:graphic>
          </wp:anchor>
        </w:drawing>
      </w:r>
      <w:r w:rsidR="00307E42" w:rsidRPr="00966663">
        <w:rPr>
          <w:rFonts w:cs="Times New Roman"/>
          <w:b/>
          <w:noProof/>
          <w:color w:val="000000" w:themeColor="text1"/>
          <w:szCs w:val="20"/>
          <w:lang w:val="en-US" w:eastAsia="ru-RU"/>
        </w:rPr>
        <w:t>BEFORE THE FIRST USING YOUR ELECTRIC STORAGE WATER HEATER, CAREFULLY READ THIS OPERATION MANUAL</w:t>
      </w:r>
    </w:p>
    <w:p w:rsidR="00307E42" w:rsidRPr="00966663" w:rsidRDefault="00307E42" w:rsidP="00307E42">
      <w:pPr>
        <w:ind w:firstLine="0"/>
        <w:rPr>
          <w:rFonts w:cs="Times New Roman"/>
          <w:b/>
          <w:color w:val="000000" w:themeColor="text1"/>
          <w:szCs w:val="20"/>
          <w:lang w:val="en-US"/>
        </w:rPr>
      </w:pPr>
    </w:p>
    <w:p w:rsidR="00307E42" w:rsidRPr="00966663" w:rsidRDefault="00307E42" w:rsidP="00307E42">
      <w:pPr>
        <w:jc w:val="center"/>
        <w:rPr>
          <w:rFonts w:cs="Times New Roman"/>
          <w:b/>
          <w:color w:val="000000" w:themeColor="text1"/>
          <w:szCs w:val="20"/>
          <w:lang w:val="en-US"/>
        </w:rPr>
      </w:pPr>
      <w:r w:rsidRPr="00966663">
        <w:rPr>
          <w:rFonts w:cs="Times New Roman"/>
          <w:b/>
          <w:color w:val="000000" w:themeColor="text1"/>
          <w:szCs w:val="20"/>
          <w:lang w:val="en-US"/>
        </w:rPr>
        <w:t>DEAR CUSTOMER!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Congratulations on your purchase of an electric water heater THERMEX.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Water heaters THERMEX </w:t>
      </w:r>
      <w:proofErr w:type="gramStart"/>
      <w:r w:rsidRPr="00966663">
        <w:rPr>
          <w:rFonts w:cs="Times New Roman"/>
          <w:color w:val="000000" w:themeColor="text1"/>
          <w:szCs w:val="20"/>
          <w:lang w:val="en-US"/>
        </w:rPr>
        <w:t>are designed and manufac</w:t>
      </w:r>
      <w:r w:rsidR="00DB1DC0" w:rsidRPr="00966663">
        <w:rPr>
          <w:rFonts w:cs="Times New Roman"/>
          <w:color w:val="000000" w:themeColor="text1"/>
          <w:szCs w:val="20"/>
          <w:lang w:val="en-US"/>
        </w:rPr>
        <w:t xml:space="preserve">tured in strict accordance with </w:t>
      </w:r>
      <w:r w:rsidRPr="00966663">
        <w:rPr>
          <w:rFonts w:cs="Times New Roman"/>
          <w:color w:val="000000" w:themeColor="text1"/>
          <w:szCs w:val="20"/>
          <w:lang w:val="en-US"/>
        </w:rPr>
        <w:t xml:space="preserve">domestic and international standards </w:t>
      </w:r>
      <w:proofErr w:type="spellStart"/>
      <w:r w:rsidRPr="00966663">
        <w:rPr>
          <w:rFonts w:cs="Times New Roman"/>
          <w:color w:val="000000" w:themeColor="text1"/>
          <w:szCs w:val="20"/>
          <w:lang w:val="en-US"/>
        </w:rPr>
        <w:t>guaran</w:t>
      </w:r>
      <w:r w:rsidR="00094480" w:rsidRPr="00966663">
        <w:rPr>
          <w:rFonts w:cs="Times New Roman"/>
          <w:color w:val="000000" w:themeColor="text1"/>
          <w:szCs w:val="20"/>
          <w:lang w:val="en-US"/>
        </w:rPr>
        <w:t>e</w:t>
      </w:r>
      <w:r w:rsidRPr="00966663">
        <w:rPr>
          <w:rFonts w:cs="Times New Roman"/>
          <w:color w:val="000000" w:themeColor="text1"/>
          <w:szCs w:val="20"/>
          <w:lang w:val="en-US"/>
        </w:rPr>
        <w:t>teeing</w:t>
      </w:r>
      <w:proofErr w:type="spellEnd"/>
      <w:r w:rsidRPr="00966663">
        <w:rPr>
          <w:rFonts w:cs="Times New Roman"/>
          <w:color w:val="000000" w:themeColor="text1"/>
          <w:szCs w:val="20"/>
          <w:lang w:val="en-US"/>
        </w:rPr>
        <w:t xml:space="preserve"> operation reliability and safety</w:t>
      </w:r>
      <w:proofErr w:type="gramEnd"/>
      <w:r w:rsidRPr="00966663">
        <w:rPr>
          <w:rFonts w:cs="Times New Roman"/>
          <w:color w:val="000000" w:themeColor="text1"/>
          <w:szCs w:val="20"/>
          <w:lang w:val="en-US"/>
        </w:rPr>
        <w: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Present manual applies to THERMEX models of </w:t>
      </w:r>
      <w:r w:rsidR="00B139FA">
        <w:rPr>
          <w:rStyle w:val="8pt1"/>
          <w:rFonts w:cs="Times New Roman"/>
          <w:b w:val="0"/>
          <w:color w:val="000000" w:themeColor="text1"/>
          <w:sz w:val="20"/>
          <w:szCs w:val="20"/>
          <w:lang w:val="en-US"/>
        </w:rPr>
        <w:t>Mara</w:t>
      </w:r>
      <w:r w:rsidRPr="00966663">
        <w:rPr>
          <w:rFonts w:cs="Times New Roman"/>
          <w:color w:val="000000" w:themeColor="text1"/>
          <w:szCs w:val="20"/>
          <w:lang w:val="en-US"/>
        </w:rPr>
        <w:t>. The full name of the model of your heater is specified in "</w:t>
      </w:r>
      <w:proofErr w:type="spellStart"/>
      <w:r w:rsidRPr="00966663">
        <w:rPr>
          <w:rFonts w:cs="Times New Roman"/>
          <w:color w:val="000000" w:themeColor="text1"/>
          <w:szCs w:val="20"/>
          <w:lang w:val="en-US"/>
        </w:rPr>
        <w:t>Manufaturer’s</w:t>
      </w:r>
      <w:proofErr w:type="spellEnd"/>
      <w:r w:rsidRPr="00966663">
        <w:rPr>
          <w:rFonts w:cs="Times New Roman"/>
          <w:color w:val="000000" w:themeColor="text1"/>
          <w:szCs w:val="20"/>
          <w:lang w:val="en-US"/>
        </w:rPr>
        <w:t xml:space="preserve"> warranty" section (sub-section "Note of sale") and in the mark</w:t>
      </w:r>
      <w:r w:rsidR="007172AE" w:rsidRPr="00966663">
        <w:rPr>
          <w:rFonts w:cs="Times New Roman"/>
          <w:color w:val="000000" w:themeColor="text1"/>
          <w:szCs w:val="20"/>
          <w:lang w:val="en-US"/>
        </w:rPr>
        <w:t>ing plate on the heater casing.</w:t>
      </w:r>
    </w:p>
    <w:p w:rsidR="00307E42" w:rsidRPr="00966663" w:rsidRDefault="00307E42" w:rsidP="00331CD9">
      <w:pPr>
        <w:pStyle w:val="1"/>
        <w:numPr>
          <w:ilvl w:val="1"/>
          <w:numId w:val="2"/>
        </w:numPr>
        <w:rPr>
          <w:rFonts w:cs="Times New Roman"/>
          <w:szCs w:val="20"/>
        </w:rPr>
      </w:pPr>
      <w:r w:rsidRPr="00966663">
        <w:rPr>
          <w:rFonts w:cs="Times New Roman"/>
          <w:szCs w:val="20"/>
          <w:lang w:val="en-US"/>
        </w:rPr>
        <w:t xml:space="preserve">APPLICATION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Electric water heater (hereinafter referred to as the EWH) </w:t>
      </w:r>
      <w:proofErr w:type="gramStart"/>
      <w:r w:rsidRPr="00966663">
        <w:rPr>
          <w:rFonts w:cs="Times New Roman"/>
          <w:color w:val="000000" w:themeColor="text1"/>
          <w:szCs w:val="20"/>
          <w:lang w:val="en-US"/>
        </w:rPr>
        <w:t>is designed</w:t>
      </w:r>
      <w:proofErr w:type="gramEnd"/>
      <w:r w:rsidRPr="00966663">
        <w:rPr>
          <w:rFonts w:cs="Times New Roman"/>
          <w:color w:val="000000" w:themeColor="text1"/>
          <w:szCs w:val="20"/>
          <w:lang w:val="en-US"/>
        </w:rPr>
        <w:t xml:space="preserve"> to provide with hot water for domestic and industrial facilities having a cold water supply line pressure of not less tha</w:t>
      </w:r>
      <w:r w:rsidR="00ED7EE7" w:rsidRPr="00966663">
        <w:rPr>
          <w:rFonts w:cs="Times New Roman"/>
          <w:color w:val="000000" w:themeColor="text1"/>
          <w:szCs w:val="20"/>
          <w:lang w:val="en-US"/>
        </w:rPr>
        <w:t>n 0.05 MPa and not more than 0.</w:t>
      </w:r>
      <w:r w:rsidR="00AE51ED" w:rsidRPr="00966663">
        <w:rPr>
          <w:rFonts w:cs="Times New Roman"/>
          <w:color w:val="000000" w:themeColor="text1"/>
          <w:szCs w:val="20"/>
          <w:lang w:val="en-US"/>
        </w:rPr>
        <w:t>8</w:t>
      </w:r>
      <w:r w:rsidRPr="00966663">
        <w:rPr>
          <w:rFonts w:cs="Times New Roman"/>
          <w:color w:val="000000" w:themeColor="text1"/>
          <w:szCs w:val="20"/>
          <w:lang w:val="en-US"/>
        </w:rPr>
        <w:t xml:space="preserve"> MP</w:t>
      </w:r>
      <w:r w:rsidR="00F75E90" w:rsidRPr="00966663">
        <w:rPr>
          <w:rFonts w:cs="Times New Roman"/>
          <w:color w:val="000000" w:themeColor="text1"/>
          <w:szCs w:val="20"/>
          <w:lang w:val="en-US"/>
        </w:rPr>
        <w:t>a.</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EWH </w:t>
      </w:r>
      <w:proofErr w:type="gramStart"/>
      <w:r w:rsidRPr="00966663">
        <w:rPr>
          <w:rFonts w:cs="Times New Roman"/>
          <w:color w:val="000000" w:themeColor="text1"/>
          <w:szCs w:val="20"/>
          <w:lang w:val="en-US"/>
        </w:rPr>
        <w:t>shall be operated</w:t>
      </w:r>
      <w:proofErr w:type="gramEnd"/>
      <w:r w:rsidRPr="00966663">
        <w:rPr>
          <w:rFonts w:cs="Times New Roman"/>
          <w:color w:val="000000" w:themeColor="text1"/>
          <w:szCs w:val="20"/>
          <w:lang w:val="en-US"/>
        </w:rPr>
        <w:t xml:space="preserve"> indoors in heated spaces and it is not designed for operation in continuous flow mode.</w:t>
      </w:r>
    </w:p>
    <w:p w:rsidR="00307E42" w:rsidRPr="00966663" w:rsidRDefault="00307E42" w:rsidP="00331CD9">
      <w:pPr>
        <w:pStyle w:val="1"/>
        <w:numPr>
          <w:ilvl w:val="1"/>
          <w:numId w:val="2"/>
        </w:numPr>
        <w:rPr>
          <w:rFonts w:cs="Times New Roman"/>
          <w:szCs w:val="20"/>
        </w:rPr>
      </w:pPr>
      <w:r w:rsidRPr="00966663">
        <w:rPr>
          <w:rFonts w:cs="Times New Roman"/>
          <w:szCs w:val="20"/>
        </w:rPr>
        <w:t>SCOPE OF SUPPLY</w:t>
      </w:r>
      <w:r w:rsidRPr="00966663">
        <w:rPr>
          <w:rFonts w:cs="Times New Roman"/>
          <w:szCs w:val="20"/>
          <w:lang w:val="en-US"/>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tblGrid>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lang w:val="en-US"/>
              </w:rPr>
              <w:t>Water heater</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Safety valve of GP type</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Operation manual</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E61888" w:rsidP="00E61888">
            <w:pPr>
              <w:ind w:firstLine="0"/>
              <w:rPr>
                <w:rFonts w:cs="Times New Roman"/>
                <w:color w:val="000000" w:themeColor="text1"/>
                <w:szCs w:val="20"/>
                <w:lang w:val="en-US"/>
              </w:rPr>
            </w:pPr>
            <w:r w:rsidRPr="00966663">
              <w:rPr>
                <w:rFonts w:cs="Times New Roman"/>
                <w:color w:val="000000" w:themeColor="text1"/>
                <w:szCs w:val="20"/>
                <w:lang w:val="en-US"/>
              </w:rPr>
              <w:t>Installation kit</w:t>
            </w:r>
          </w:p>
        </w:tc>
        <w:tc>
          <w:tcPr>
            <w:tcW w:w="3471"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rPr>
              <w:t xml:space="preserve">- 1 </w:t>
            </w:r>
            <w:r w:rsidRPr="00966663">
              <w:rPr>
                <w:rFonts w:cs="Times New Roman"/>
                <w:color w:val="000000" w:themeColor="text1"/>
                <w:szCs w:val="20"/>
                <w:lang w:val="en-US"/>
              </w:rPr>
              <w:t xml:space="preserve">set </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Packaging</w:t>
            </w:r>
          </w:p>
        </w:tc>
        <w:tc>
          <w:tcPr>
            <w:tcW w:w="3471" w:type="dxa"/>
          </w:tcPr>
          <w:p w:rsidR="00307E42" w:rsidRPr="00966663" w:rsidRDefault="00307E42" w:rsidP="00F2258D">
            <w:pPr>
              <w:ind w:firstLine="0"/>
              <w:rPr>
                <w:rFonts w:cs="Times New Roman"/>
                <w:color w:val="000000" w:themeColor="text1"/>
                <w:szCs w:val="20"/>
                <w:lang w:val="en-US"/>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r w:rsidRPr="00966663">
              <w:rPr>
                <w:rFonts w:cs="Times New Roman"/>
                <w:color w:val="000000" w:themeColor="text1"/>
                <w:szCs w:val="20"/>
                <w:lang w:val="en-US"/>
              </w:rPr>
              <w:t xml:space="preserve"> </w:t>
            </w:r>
            <w:r w:rsidRPr="00966663">
              <w:rPr>
                <w:rFonts w:cs="Times New Roman"/>
                <w:color w:val="000000" w:themeColor="text1"/>
                <w:szCs w:val="20"/>
              </w:rPr>
              <w:tab/>
            </w:r>
          </w:p>
        </w:tc>
      </w:tr>
    </w:tbl>
    <w:p w:rsidR="00307E42" w:rsidRPr="00966663" w:rsidRDefault="00307E42" w:rsidP="00331CD9">
      <w:pPr>
        <w:pStyle w:val="1"/>
        <w:numPr>
          <w:ilvl w:val="1"/>
          <w:numId w:val="2"/>
        </w:numPr>
        <w:rPr>
          <w:rFonts w:cs="Times New Roman"/>
          <w:szCs w:val="20"/>
        </w:rPr>
      </w:pPr>
      <w:r w:rsidRPr="00966663">
        <w:rPr>
          <w:rFonts w:cs="Times New Roman"/>
          <w:szCs w:val="20"/>
        </w:rPr>
        <w:t xml:space="preserve"> MAIN TECHNICAL CHARACTERISTICS</w:t>
      </w:r>
      <w:r w:rsidRPr="00966663">
        <w:rPr>
          <w:rFonts w:cs="Times New Roman"/>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EWH power supply</w:t>
      </w:r>
      <w:r w:rsidR="00DF7033" w:rsidRPr="00966663">
        <w:rPr>
          <w:rFonts w:cs="Times New Roman"/>
          <w:color w:val="000000" w:themeColor="text1"/>
          <w:szCs w:val="20"/>
          <w:lang w:val="en-US"/>
        </w:rPr>
        <w:t xml:space="preserve"> shall be within the range of 22</w:t>
      </w:r>
      <w:r w:rsidRPr="00966663">
        <w:rPr>
          <w:rFonts w:cs="Times New Roman"/>
          <w:color w:val="000000" w:themeColor="text1"/>
          <w:szCs w:val="20"/>
          <w:lang w:val="en-US"/>
        </w:rPr>
        <w:t>0</w:t>
      </w:r>
      <w:r w:rsidR="00DF7033" w:rsidRPr="00966663">
        <w:rPr>
          <w:rFonts w:cs="Times New Roman"/>
          <w:color w:val="000000" w:themeColor="text1"/>
          <w:szCs w:val="20"/>
          <w:lang w:val="en-US"/>
        </w:rPr>
        <w:t>-240</w:t>
      </w:r>
      <w:r w:rsidRPr="00966663">
        <w:rPr>
          <w:rFonts w:cs="Times New Roman"/>
          <w:color w:val="000000" w:themeColor="text1"/>
          <w:szCs w:val="20"/>
          <w:lang w:val="en-US"/>
        </w:rPr>
        <w:t xml:space="preserve"> V</w:t>
      </w:r>
      <w:r w:rsidR="00DF7033" w:rsidRPr="00966663">
        <w:rPr>
          <w:rFonts w:cs="Times New Roman"/>
          <w:color w:val="000000" w:themeColor="text1"/>
          <w:szCs w:val="20"/>
          <w:lang w:val="en-US"/>
        </w:rPr>
        <w:t>.</w:t>
      </w:r>
      <w:r w:rsidRPr="00966663">
        <w:rPr>
          <w:rFonts w:cs="Times New Roman"/>
          <w:color w:val="000000" w:themeColor="text1"/>
          <w:szCs w:val="20"/>
          <w:lang w:val="en-US"/>
        </w:rPr>
        <w:t xml:space="preserve"> Supply network frequency 50</w:t>
      </w:r>
      <w:r w:rsidR="00DF7033" w:rsidRPr="00966663">
        <w:rPr>
          <w:rFonts w:cs="Times New Roman"/>
          <w:color w:val="000000" w:themeColor="text1"/>
          <w:szCs w:val="20"/>
          <w:lang w:val="en-US"/>
        </w:rPr>
        <w:t>/60</w:t>
      </w:r>
      <w:r w:rsidRPr="00966663">
        <w:rPr>
          <w:rFonts w:cs="Times New Roman"/>
          <w:color w:val="000000" w:themeColor="text1"/>
          <w:szCs w:val="20"/>
          <w:lang w:val="en-US"/>
        </w:rPr>
        <w:t xml:space="preserve"> Hz ± 1%. Volume of the inner tank and heating element power </w:t>
      </w:r>
      <w:proofErr w:type="gramStart"/>
      <w:r w:rsidRPr="00966663">
        <w:rPr>
          <w:rFonts w:cs="Times New Roman"/>
          <w:color w:val="000000" w:themeColor="text1"/>
          <w:szCs w:val="20"/>
          <w:lang w:val="en-US"/>
        </w:rPr>
        <w:t>are specified</w:t>
      </w:r>
      <w:proofErr w:type="gramEnd"/>
      <w:r w:rsidRPr="00966663">
        <w:rPr>
          <w:rFonts w:cs="Times New Roman"/>
          <w:color w:val="000000" w:themeColor="text1"/>
          <w:szCs w:val="20"/>
          <w:lang w:val="en-US"/>
        </w:rPr>
        <w:t xml:space="preserve"> in the marking plate on the casing. Thread diameter in water inlet and outlet pipes - G1/2 ".        </w:t>
      </w:r>
    </w:p>
    <w:p w:rsidR="00307E42" w:rsidRPr="00966663" w:rsidRDefault="00307E42" w:rsidP="00A36282">
      <w:pPr>
        <w:pStyle w:val="Text"/>
        <w:ind w:firstLine="340"/>
        <w:rPr>
          <w:rFonts w:ascii="Times New Roman" w:eastAsiaTheme="minorHAnsi" w:hAnsi="Times New Roman" w:cs="Times New Roman"/>
          <w:color w:val="000000" w:themeColor="text1"/>
          <w:sz w:val="20"/>
          <w:szCs w:val="20"/>
          <w:lang w:val="en-US" w:eastAsia="en-US"/>
        </w:rPr>
      </w:pPr>
      <w:r w:rsidRPr="00966663">
        <w:rPr>
          <w:rFonts w:ascii="Times New Roman" w:eastAsiaTheme="minorHAnsi" w:hAnsi="Times New Roman" w:cs="Times New Roman"/>
          <w:color w:val="000000" w:themeColor="text1"/>
          <w:sz w:val="20"/>
          <w:szCs w:val="20"/>
          <w:lang w:val="en-US" w:eastAsia="en-US"/>
        </w:rPr>
        <w:t xml:space="preserve">The manufacturer reserves the right to make changes to the design, complete set and specifications of the heater without prior notice.  </w:t>
      </w:r>
    </w:p>
    <w:p w:rsidR="00567937" w:rsidRDefault="00567937" w:rsidP="000E2478">
      <w:pPr>
        <w:jc w:val="right"/>
        <w:rPr>
          <w:rFonts w:cs="Times New Roman"/>
          <w:color w:val="000000" w:themeColor="text1"/>
          <w:szCs w:val="20"/>
          <w:lang w:val="en-US"/>
        </w:rPr>
      </w:pPr>
    </w:p>
    <w:p w:rsidR="00567937" w:rsidRDefault="00567937" w:rsidP="000E2478">
      <w:pPr>
        <w:jc w:val="right"/>
        <w:rPr>
          <w:rFonts w:cs="Times New Roman"/>
          <w:color w:val="000000" w:themeColor="text1"/>
          <w:szCs w:val="20"/>
          <w:lang w:val="en-US"/>
        </w:rPr>
      </w:pPr>
    </w:p>
    <w:p w:rsidR="00567937" w:rsidRDefault="00567937" w:rsidP="000E2478">
      <w:pPr>
        <w:jc w:val="right"/>
        <w:rPr>
          <w:rFonts w:cs="Times New Roman"/>
          <w:color w:val="000000" w:themeColor="text1"/>
          <w:szCs w:val="20"/>
          <w:lang w:val="en-US"/>
        </w:rPr>
      </w:pPr>
    </w:p>
    <w:p w:rsidR="000E2478" w:rsidRPr="00966663" w:rsidRDefault="00567937" w:rsidP="000E2478">
      <w:pPr>
        <w:jc w:val="right"/>
        <w:rPr>
          <w:rFonts w:cs="Times New Roman"/>
          <w:color w:val="000000" w:themeColor="text1"/>
          <w:szCs w:val="20"/>
        </w:rPr>
      </w:pPr>
      <w:r w:rsidRPr="00966663">
        <w:rPr>
          <w:rFonts w:cs="Times New Roman"/>
          <w:noProof/>
          <w:szCs w:val="20"/>
          <w:lang w:eastAsia="ru-RU"/>
        </w:rPr>
        <w:lastRenderedPageBreak/>
        <mc:AlternateContent>
          <mc:Choice Requires="wpg">
            <w:drawing>
              <wp:anchor distT="0" distB="0" distL="114300" distR="114300" simplePos="0" relativeHeight="251851776" behindDoc="0" locked="0" layoutInCell="1" allowOverlap="1" wp14:anchorId="2E37306D" wp14:editId="1649A2E3">
                <wp:simplePos x="0" y="0"/>
                <wp:positionH relativeFrom="column">
                  <wp:posOffset>-535305</wp:posOffset>
                </wp:positionH>
                <wp:positionV relativeFrom="paragraph">
                  <wp:posOffset>-115183</wp:posOffset>
                </wp:positionV>
                <wp:extent cx="495300" cy="323215"/>
                <wp:effectExtent l="0" t="0" r="0" b="635"/>
                <wp:wrapNone/>
                <wp:docPr id="150"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51" name="Прямоугольник 151"/>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307E4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Надпись 152"/>
                        <wps:cNvSpPr txBox="1"/>
                        <wps:spPr>
                          <a:xfrm>
                            <a:off x="76200" y="0"/>
                            <a:ext cx="419100" cy="323215"/>
                          </a:xfrm>
                          <a:prstGeom prst="rect">
                            <a:avLst/>
                          </a:prstGeom>
                          <a:noFill/>
                          <a:ln w="6350">
                            <a:noFill/>
                          </a:ln>
                        </wps:spPr>
                        <wps:txbx>
                          <w:txbxContent>
                            <w:p w:rsidR="00F2258D" w:rsidRPr="00DD209C" w:rsidRDefault="00F2258D" w:rsidP="00307E4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37306D" id="Группа 150" o:spid="_x0000_s1029" style="position:absolute;left:0;text-align:left;margin-left:-42.15pt;margin-top:-9.05pt;width:39pt;height:25.45pt;z-index:251851776"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">
                <v:rect id="Прямоугольник 151" o:spid="_x0000_s1030"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" fillcolor="#404040 [2429]" stroked="f" strokeweight="2pt">
                  <v:textbox>
                    <w:txbxContent>
                      <w:p w:rsidR="00F2258D" w:rsidRDefault="00F2258D" w:rsidP="00307E42">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152" o:spid="_x0000_s1031"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rsidR="00F2258D" w:rsidRPr="00DD209C" w:rsidRDefault="00F2258D" w:rsidP="00307E42">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Table</w:t>
      </w:r>
      <w:r w:rsidR="00307E42" w:rsidRPr="00966663">
        <w:rPr>
          <w:rFonts w:cs="Times New Roman"/>
          <w:color w:val="000000" w:themeColor="text1"/>
          <w:szCs w:val="20"/>
        </w:rPr>
        <w:t xml:space="preserve"> 1</w:t>
      </w:r>
    </w:p>
    <w:tbl>
      <w:tblPr>
        <w:tblW w:w="7089" w:type="dxa"/>
        <w:jc w:val="center"/>
        <w:tblLayout w:type="fixed"/>
        <w:tblCellMar>
          <w:left w:w="0" w:type="dxa"/>
          <w:right w:w="0" w:type="dxa"/>
        </w:tblCellMar>
        <w:tblLook w:val="0000" w:firstRow="0" w:lastRow="0" w:firstColumn="0" w:lastColumn="0" w:noHBand="0" w:noVBand="0"/>
      </w:tblPr>
      <w:tblGrid>
        <w:gridCol w:w="2263"/>
        <w:gridCol w:w="851"/>
        <w:gridCol w:w="1984"/>
        <w:gridCol w:w="1991"/>
      </w:tblGrid>
      <w:tr w:rsidR="009F4F23" w:rsidRPr="00966663" w:rsidTr="00FD733E">
        <w:trPr>
          <w:trHeight w:hRule="exact" w:val="719"/>
          <w:jc w:val="center"/>
        </w:trPr>
        <w:tc>
          <w:tcPr>
            <w:tcW w:w="2263" w:type="dxa"/>
            <w:tcBorders>
              <w:top w:val="single" w:sz="4" w:space="0" w:color="auto"/>
              <w:left w:val="single" w:sz="4" w:space="0" w:color="auto"/>
              <w:bottom w:val="nil"/>
              <w:right w:val="nil"/>
            </w:tcBorders>
            <w:shd w:val="clear" w:color="auto" w:fill="FFFFFF"/>
            <w:vAlign w:val="center"/>
          </w:tcPr>
          <w:p w:rsidR="009F4F23" w:rsidRPr="00966663" w:rsidRDefault="009F4F23" w:rsidP="00C54BAB">
            <w:pPr>
              <w:pStyle w:val="a6"/>
              <w:ind w:firstLine="0"/>
              <w:jc w:val="center"/>
              <w:rPr>
                <w:rStyle w:val="8pt"/>
                <w:rFonts w:cs="Times New Roman"/>
                <w:color w:val="000000" w:themeColor="text1"/>
                <w:sz w:val="20"/>
                <w:szCs w:val="20"/>
              </w:rPr>
            </w:pPr>
            <w:r w:rsidRPr="00966663">
              <w:rPr>
                <w:rStyle w:val="8pt"/>
                <w:rFonts w:cs="Times New Roman"/>
                <w:color w:val="000000" w:themeColor="text1"/>
                <w:sz w:val="20"/>
                <w:szCs w:val="20"/>
              </w:rPr>
              <w:t>Model</w:t>
            </w:r>
          </w:p>
        </w:tc>
        <w:tc>
          <w:tcPr>
            <w:tcW w:w="851"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9F4F23">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Code</w:t>
            </w:r>
          </w:p>
        </w:tc>
        <w:tc>
          <w:tcPr>
            <w:tcW w:w="1984"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C2159F">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 xml:space="preserve">Average heating time </w:t>
            </w:r>
            <w:r w:rsidR="00780D9A" w:rsidRPr="00966663">
              <w:rPr>
                <w:rStyle w:val="8pt"/>
                <w:rFonts w:cs="Times New Roman"/>
                <w:color w:val="000000" w:themeColor="text1"/>
                <w:sz w:val="20"/>
                <w:szCs w:val="20"/>
                <w:lang w:val="en-US"/>
              </w:rPr>
              <w:t>∆</w:t>
            </w:r>
            <w:r w:rsidR="0049609D" w:rsidRPr="00966663">
              <w:rPr>
                <w:rStyle w:val="8pt"/>
                <w:rFonts w:cs="Times New Roman"/>
                <w:color w:val="000000" w:themeColor="text1"/>
                <w:sz w:val="20"/>
                <w:szCs w:val="20"/>
                <w:lang w:val="en-US"/>
              </w:rPr>
              <w:t>T = 45° C at 2</w:t>
            </w:r>
            <w:r w:rsidR="00FE1ABD" w:rsidRPr="00966663">
              <w:rPr>
                <w:rStyle w:val="8pt"/>
                <w:rFonts w:cs="Times New Roman"/>
                <w:color w:val="000000" w:themeColor="text1"/>
                <w:sz w:val="20"/>
                <w:szCs w:val="20"/>
                <w:lang w:val="en-US"/>
              </w:rPr>
              <w:t>.</w:t>
            </w:r>
            <w:r w:rsidR="0049609D" w:rsidRPr="00966663">
              <w:rPr>
                <w:rStyle w:val="8pt"/>
                <w:rFonts w:cs="Times New Roman"/>
                <w:color w:val="000000" w:themeColor="text1"/>
                <w:sz w:val="20"/>
                <w:szCs w:val="20"/>
                <w:lang w:val="en-US"/>
              </w:rPr>
              <w:t>5</w:t>
            </w:r>
            <w:r w:rsidRPr="00966663">
              <w:rPr>
                <w:rStyle w:val="8pt"/>
                <w:rFonts w:cs="Times New Roman"/>
                <w:color w:val="000000" w:themeColor="text1"/>
                <w:sz w:val="20"/>
                <w:szCs w:val="20"/>
                <w:lang w:val="en-US"/>
              </w:rPr>
              <w:t xml:space="preserve"> kW</w:t>
            </w:r>
          </w:p>
        </w:tc>
        <w:tc>
          <w:tcPr>
            <w:tcW w:w="1991"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C54BAB">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Installation</w:t>
            </w:r>
          </w:p>
        </w:tc>
      </w:tr>
      <w:tr w:rsidR="009F4F23" w:rsidRPr="00966663" w:rsidTr="00FD733E">
        <w:trPr>
          <w:trHeight w:hRule="exact" w:val="206"/>
          <w:jc w:val="center"/>
        </w:trPr>
        <w:tc>
          <w:tcPr>
            <w:tcW w:w="2263" w:type="dxa"/>
            <w:tcBorders>
              <w:top w:val="single" w:sz="4" w:space="0" w:color="auto"/>
              <w:left w:val="single" w:sz="4" w:space="0" w:color="auto"/>
              <w:bottom w:val="single" w:sz="4" w:space="0" w:color="auto"/>
              <w:right w:val="nil"/>
            </w:tcBorders>
            <w:shd w:val="clear" w:color="auto" w:fill="FFFFFF"/>
          </w:tcPr>
          <w:p w:rsidR="009F4F23" w:rsidRPr="00966663" w:rsidRDefault="00B139FA" w:rsidP="00780D9A">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Mara</w:t>
            </w:r>
            <w:r w:rsidR="00FD733E" w:rsidRPr="00966663">
              <w:rPr>
                <w:rStyle w:val="8pt1"/>
                <w:rFonts w:cs="Times New Roman"/>
                <w:b w:val="0"/>
                <w:color w:val="000000" w:themeColor="text1"/>
                <w:sz w:val="20"/>
                <w:szCs w:val="20"/>
                <w:lang w:val="en-US"/>
              </w:rPr>
              <w:t xml:space="preserve"> 30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F4F23" w:rsidRPr="00966663" w:rsidRDefault="009F4F23" w:rsidP="00B139FA">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 xml:space="preserve">111 </w:t>
            </w:r>
            <w:r w:rsidR="00B139FA">
              <w:rPr>
                <w:rStyle w:val="8pt1"/>
                <w:rFonts w:cs="Times New Roman"/>
                <w:b w:val="0"/>
                <w:color w:val="000000" w:themeColor="text1"/>
                <w:sz w:val="20"/>
                <w:szCs w:val="20"/>
                <w:lang w:val="en-US"/>
              </w:rPr>
              <w:t>404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F4F23" w:rsidRPr="00966663" w:rsidRDefault="00FD733E" w:rsidP="006715D6">
            <w:pPr>
              <w:pStyle w:val="a6"/>
              <w:ind w:firstLine="0"/>
              <w:jc w:val="center"/>
              <w:rPr>
                <w:rFonts w:cs="Times New Roman"/>
                <w:b/>
                <w:color w:val="000000" w:themeColor="text1"/>
                <w:szCs w:val="20"/>
                <w:lang w:val="en-US"/>
              </w:rPr>
            </w:pPr>
            <w:r w:rsidRPr="00966663">
              <w:rPr>
                <w:rStyle w:val="8pt1"/>
                <w:rFonts w:cs="Times New Roman"/>
                <w:b w:val="0"/>
                <w:color w:val="000000" w:themeColor="text1"/>
                <w:sz w:val="20"/>
                <w:szCs w:val="20"/>
                <w:lang w:val="en-US"/>
              </w:rPr>
              <w:t>0</w:t>
            </w:r>
            <w:r w:rsidR="009F4F23" w:rsidRPr="00966663">
              <w:rPr>
                <w:rStyle w:val="8pt1"/>
                <w:rFonts w:cs="Times New Roman"/>
                <w:b w:val="0"/>
                <w:color w:val="000000" w:themeColor="text1"/>
                <w:sz w:val="20"/>
                <w:szCs w:val="20"/>
                <w:lang w:val="en-US"/>
              </w:rPr>
              <w:t xml:space="preserve"> h</w:t>
            </w:r>
            <w:r w:rsidR="0049609D" w:rsidRPr="00966663">
              <w:rPr>
                <w:rStyle w:val="8pt1"/>
                <w:rFonts w:cs="Times New Roman"/>
                <w:b w:val="0"/>
                <w:color w:val="000000" w:themeColor="text1"/>
                <w:sz w:val="20"/>
                <w:szCs w:val="20"/>
                <w:lang w:val="en-US"/>
              </w:rPr>
              <w:t xml:space="preserve"> 40</w:t>
            </w:r>
            <w:r w:rsidR="009F4F23" w:rsidRPr="00966663">
              <w:rPr>
                <w:rStyle w:val="8pt1"/>
                <w:rFonts w:cs="Times New Roman"/>
                <w:b w:val="0"/>
                <w:color w:val="000000" w:themeColor="text1"/>
                <w:sz w:val="20"/>
                <w:szCs w:val="20"/>
                <w:lang w:val="en-US"/>
              </w:rPr>
              <w:t xml:space="preserve"> min.</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F4F23" w:rsidRPr="00966663" w:rsidRDefault="00FD733E" w:rsidP="00254B37">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w:t>
            </w:r>
            <w:r w:rsidR="009F4F23" w:rsidRPr="00966663">
              <w:rPr>
                <w:rStyle w:val="8pt1"/>
                <w:rFonts w:cs="Times New Roman"/>
                <w:b w:val="0"/>
                <w:color w:val="000000" w:themeColor="text1"/>
                <w:sz w:val="20"/>
                <w:szCs w:val="20"/>
                <w:lang w:val="en-US"/>
              </w:rPr>
              <w:t>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FD733E" w:rsidRPr="00966663" w:rsidTr="00FD733E">
        <w:trPr>
          <w:trHeight w:hRule="exact" w:val="216"/>
          <w:jc w:val="center"/>
        </w:trPr>
        <w:tc>
          <w:tcPr>
            <w:tcW w:w="2263" w:type="dxa"/>
            <w:tcBorders>
              <w:top w:val="single" w:sz="4" w:space="0" w:color="auto"/>
              <w:left w:val="single" w:sz="4" w:space="0" w:color="auto"/>
              <w:bottom w:val="single" w:sz="4" w:space="0" w:color="auto"/>
              <w:right w:val="nil"/>
            </w:tcBorders>
            <w:shd w:val="clear" w:color="auto" w:fill="FFFFFF"/>
          </w:tcPr>
          <w:p w:rsidR="00FD733E" w:rsidRPr="00966663" w:rsidRDefault="00B139FA" w:rsidP="00FD733E">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Mara</w:t>
            </w:r>
            <w:r w:rsidR="00FD733E" w:rsidRPr="00966663">
              <w:rPr>
                <w:rStyle w:val="8pt1"/>
                <w:rFonts w:cs="Times New Roman"/>
                <w:b w:val="0"/>
                <w:color w:val="000000" w:themeColor="text1"/>
                <w:sz w:val="20"/>
                <w:szCs w:val="20"/>
                <w:lang w:val="en-US"/>
              </w:rPr>
              <w:t xml:space="preserve"> 50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B139FA" w:rsidP="00FD733E">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111 405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D733E" w:rsidRPr="00966663" w:rsidRDefault="00FD733E" w:rsidP="00FD733E">
            <w:pPr>
              <w:pStyle w:val="a6"/>
              <w:ind w:firstLine="0"/>
              <w:jc w:val="center"/>
              <w:rPr>
                <w:rFonts w:cs="Times New Roman"/>
                <w:b/>
                <w:color w:val="000000" w:themeColor="text1"/>
                <w:szCs w:val="20"/>
                <w:lang w:val="en-US"/>
              </w:rPr>
            </w:pPr>
            <w:r w:rsidRPr="00966663">
              <w:rPr>
                <w:rStyle w:val="8pt1"/>
                <w:rFonts w:cs="Times New Roman"/>
                <w:b w:val="0"/>
                <w:color w:val="000000" w:themeColor="text1"/>
                <w:sz w:val="20"/>
                <w:szCs w:val="20"/>
                <w:lang w:val="en-US"/>
              </w:rPr>
              <w:t xml:space="preserve">1 h </w:t>
            </w:r>
            <w:r w:rsidR="0049609D" w:rsidRPr="00966663">
              <w:rPr>
                <w:rStyle w:val="8pt1"/>
                <w:rFonts w:cs="Times New Roman"/>
                <w:b w:val="0"/>
                <w:color w:val="000000" w:themeColor="text1"/>
                <w:sz w:val="20"/>
                <w:szCs w:val="20"/>
                <w:lang w:val="en-US"/>
              </w:rPr>
              <w:t>06</w:t>
            </w:r>
            <w:r w:rsidRPr="00966663">
              <w:rPr>
                <w:rStyle w:val="8pt1"/>
                <w:rFonts w:cs="Times New Roman"/>
                <w:b w:val="0"/>
                <w:color w:val="000000" w:themeColor="text1"/>
                <w:sz w:val="20"/>
                <w:szCs w:val="20"/>
                <w:lang w:val="en-US"/>
              </w:rPr>
              <w:t xml:space="preserve"> min.</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FD733E" w:rsidRPr="00966663" w:rsidTr="00FD733E">
        <w:trPr>
          <w:trHeight w:hRule="exact" w:val="211"/>
          <w:jc w:val="center"/>
        </w:trPr>
        <w:tc>
          <w:tcPr>
            <w:tcW w:w="2263" w:type="dxa"/>
            <w:tcBorders>
              <w:top w:val="single" w:sz="4" w:space="0" w:color="auto"/>
              <w:left w:val="single" w:sz="4" w:space="0" w:color="auto"/>
              <w:bottom w:val="single" w:sz="4" w:space="0" w:color="auto"/>
              <w:right w:val="nil"/>
            </w:tcBorders>
            <w:shd w:val="clear" w:color="auto" w:fill="FFFFFF"/>
          </w:tcPr>
          <w:p w:rsidR="00FD733E" w:rsidRPr="00966663" w:rsidRDefault="00B139FA" w:rsidP="00FD733E">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Mara</w:t>
            </w:r>
            <w:r w:rsidR="00FD733E" w:rsidRPr="00966663">
              <w:rPr>
                <w:rStyle w:val="8pt1"/>
                <w:rFonts w:cs="Times New Roman"/>
                <w:b w:val="0"/>
                <w:color w:val="000000" w:themeColor="text1"/>
                <w:sz w:val="20"/>
                <w:szCs w:val="20"/>
                <w:lang w:val="en-US"/>
              </w:rPr>
              <w:t xml:space="preserve"> 80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733E" w:rsidRPr="00B139FA"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11</w:t>
            </w:r>
            <w:r w:rsidR="00B139FA">
              <w:rPr>
                <w:rStyle w:val="8pt1"/>
                <w:rFonts w:cs="Times New Roman"/>
                <w:b w:val="0"/>
                <w:color w:val="000000" w:themeColor="text1"/>
                <w:sz w:val="20"/>
                <w:szCs w:val="20"/>
              </w:rPr>
              <w:t xml:space="preserve">1 </w:t>
            </w:r>
            <w:r w:rsidR="00B139FA">
              <w:rPr>
                <w:rStyle w:val="8pt1"/>
                <w:rFonts w:cs="Times New Roman"/>
                <w:b w:val="0"/>
                <w:color w:val="000000" w:themeColor="text1"/>
                <w:sz w:val="20"/>
                <w:szCs w:val="20"/>
                <w:lang w:val="en-US"/>
              </w:rPr>
              <w:t>406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D733E" w:rsidRPr="00966663" w:rsidRDefault="0049609D" w:rsidP="0049609D">
            <w:pPr>
              <w:pStyle w:val="a6"/>
              <w:ind w:firstLine="0"/>
              <w:jc w:val="center"/>
              <w:rPr>
                <w:rFonts w:cs="Times New Roman"/>
                <w:b/>
                <w:color w:val="000000" w:themeColor="text1"/>
                <w:szCs w:val="20"/>
              </w:rPr>
            </w:pPr>
            <w:r w:rsidRPr="00966663">
              <w:rPr>
                <w:rStyle w:val="8pt1"/>
                <w:rFonts w:cs="Times New Roman"/>
                <w:b w:val="0"/>
                <w:color w:val="000000" w:themeColor="text1"/>
                <w:sz w:val="20"/>
                <w:szCs w:val="20"/>
                <w:lang w:val="en-US"/>
              </w:rPr>
              <w:t>1</w:t>
            </w:r>
            <w:r w:rsidR="00FD733E" w:rsidRPr="00966663">
              <w:rPr>
                <w:rStyle w:val="8pt1"/>
                <w:rFonts w:cs="Times New Roman"/>
                <w:b w:val="0"/>
                <w:color w:val="000000" w:themeColor="text1"/>
                <w:sz w:val="20"/>
                <w:szCs w:val="20"/>
              </w:rPr>
              <w:t xml:space="preserve"> </w:t>
            </w:r>
            <w:r w:rsidR="00FD733E" w:rsidRPr="00966663">
              <w:rPr>
                <w:rStyle w:val="8pt1"/>
                <w:rFonts w:cs="Times New Roman"/>
                <w:b w:val="0"/>
                <w:color w:val="000000" w:themeColor="text1"/>
                <w:sz w:val="20"/>
                <w:szCs w:val="20"/>
                <w:lang w:val="en-US"/>
              </w:rPr>
              <w:t>h</w:t>
            </w:r>
            <w:r w:rsidR="00FD733E" w:rsidRPr="00966663">
              <w:rPr>
                <w:rStyle w:val="8pt1"/>
                <w:rFonts w:cs="Times New Roman"/>
                <w:b w:val="0"/>
                <w:color w:val="000000" w:themeColor="text1"/>
                <w:sz w:val="20"/>
                <w:szCs w:val="20"/>
              </w:rPr>
              <w:t xml:space="preserve"> </w:t>
            </w:r>
            <w:r w:rsidRPr="00966663">
              <w:rPr>
                <w:rStyle w:val="8pt1"/>
                <w:rFonts w:cs="Times New Roman"/>
                <w:b w:val="0"/>
                <w:color w:val="000000" w:themeColor="text1"/>
                <w:sz w:val="20"/>
                <w:szCs w:val="20"/>
                <w:lang w:val="en-US"/>
              </w:rPr>
              <w:t>46</w:t>
            </w:r>
            <w:r w:rsidR="00FD733E" w:rsidRPr="00966663">
              <w:rPr>
                <w:rStyle w:val="8pt1"/>
                <w:rFonts w:cs="Times New Roman"/>
                <w:b w:val="0"/>
                <w:color w:val="000000" w:themeColor="text1"/>
                <w:sz w:val="20"/>
                <w:szCs w:val="20"/>
              </w:rPr>
              <w:t xml:space="preserve"> </w:t>
            </w:r>
            <w:proofErr w:type="spellStart"/>
            <w:r w:rsidR="00FD733E" w:rsidRPr="00966663">
              <w:rPr>
                <w:rStyle w:val="8pt1"/>
                <w:rFonts w:cs="Times New Roman"/>
                <w:b w:val="0"/>
                <w:color w:val="000000" w:themeColor="text1"/>
                <w:sz w:val="20"/>
                <w:szCs w:val="20"/>
              </w:rPr>
              <w:t>min</w:t>
            </w:r>
            <w:proofErr w:type="spellEnd"/>
            <w:r w:rsidR="00FD733E" w:rsidRPr="00966663">
              <w:rPr>
                <w:rStyle w:val="8pt1"/>
                <w:rFonts w:cs="Times New Roman"/>
                <w:b w:val="0"/>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FD733E" w:rsidRPr="00966663" w:rsidTr="00FD733E">
        <w:trPr>
          <w:trHeight w:hRule="exact" w:val="211"/>
          <w:jc w:val="center"/>
        </w:trPr>
        <w:tc>
          <w:tcPr>
            <w:tcW w:w="2263" w:type="dxa"/>
            <w:tcBorders>
              <w:top w:val="single" w:sz="4" w:space="0" w:color="auto"/>
              <w:left w:val="single" w:sz="4" w:space="0" w:color="auto"/>
              <w:bottom w:val="single" w:sz="4" w:space="0" w:color="auto"/>
              <w:right w:val="nil"/>
            </w:tcBorders>
            <w:shd w:val="clear" w:color="auto" w:fill="FFFFFF"/>
          </w:tcPr>
          <w:p w:rsidR="00FD733E" w:rsidRPr="00966663" w:rsidRDefault="00B139FA" w:rsidP="00FD733E">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Mara</w:t>
            </w:r>
            <w:r w:rsidR="00FD733E" w:rsidRPr="00966663">
              <w:rPr>
                <w:rStyle w:val="8pt1"/>
                <w:rFonts w:cs="Times New Roman"/>
                <w:b w:val="0"/>
                <w:color w:val="000000" w:themeColor="text1"/>
                <w:sz w:val="20"/>
                <w:szCs w:val="20"/>
                <w:lang w:val="en-US"/>
              </w:rPr>
              <w:t xml:space="preserve"> 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733E" w:rsidRPr="00B139FA" w:rsidRDefault="00B139FA" w:rsidP="00FD733E">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rPr>
              <w:t xml:space="preserve">111 </w:t>
            </w:r>
            <w:r>
              <w:rPr>
                <w:rStyle w:val="8pt1"/>
                <w:rFonts w:cs="Times New Roman"/>
                <w:b w:val="0"/>
                <w:color w:val="000000" w:themeColor="text1"/>
                <w:sz w:val="20"/>
                <w:szCs w:val="20"/>
                <w:lang w:val="en-US"/>
              </w:rPr>
              <w:t>407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66663" w:rsidRPr="00966663"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rPr>
              <w:t xml:space="preserve">2 </w:t>
            </w:r>
            <w:r w:rsidRPr="00966663">
              <w:rPr>
                <w:rStyle w:val="8pt1"/>
                <w:rFonts w:cs="Times New Roman"/>
                <w:b w:val="0"/>
                <w:color w:val="000000" w:themeColor="text1"/>
                <w:sz w:val="20"/>
                <w:szCs w:val="20"/>
                <w:lang w:val="en-US"/>
              </w:rPr>
              <w:t>h</w:t>
            </w:r>
            <w:r w:rsidR="0049609D" w:rsidRPr="00966663">
              <w:rPr>
                <w:rStyle w:val="8pt1"/>
                <w:rFonts w:cs="Times New Roman"/>
                <w:b w:val="0"/>
                <w:color w:val="000000" w:themeColor="text1"/>
                <w:sz w:val="20"/>
                <w:szCs w:val="20"/>
              </w:rPr>
              <w:t xml:space="preserve"> </w:t>
            </w:r>
            <w:r w:rsidR="0049609D" w:rsidRPr="00966663">
              <w:rPr>
                <w:rStyle w:val="8pt1"/>
                <w:rFonts w:cs="Times New Roman"/>
                <w:b w:val="0"/>
                <w:color w:val="000000" w:themeColor="text1"/>
                <w:sz w:val="20"/>
                <w:szCs w:val="20"/>
                <w:lang w:val="en-US"/>
              </w:rPr>
              <w:t>13</w:t>
            </w:r>
            <w:r w:rsidR="00966663" w:rsidRPr="00966663">
              <w:rPr>
                <w:rStyle w:val="8pt1"/>
                <w:rFonts w:cs="Times New Roman"/>
                <w:b w:val="0"/>
                <w:color w:val="000000" w:themeColor="text1"/>
                <w:sz w:val="20"/>
                <w:szCs w:val="20"/>
              </w:rPr>
              <w:t xml:space="preserve"> </w:t>
            </w:r>
            <w:proofErr w:type="spellStart"/>
            <w:r w:rsidR="00966663" w:rsidRPr="00966663">
              <w:rPr>
                <w:rStyle w:val="8pt1"/>
                <w:rFonts w:cs="Times New Roman"/>
                <w:b w:val="0"/>
                <w:color w:val="000000" w:themeColor="text1"/>
                <w:sz w:val="20"/>
                <w:szCs w:val="20"/>
              </w:rPr>
              <w:t>min</w:t>
            </w:r>
            <w:proofErr w:type="spellEnd"/>
            <w:r w:rsidR="00966663" w:rsidRPr="00966663">
              <w:rPr>
                <w:rStyle w:val="8pt1"/>
                <w:rFonts w:cs="Times New Roman"/>
                <w:b w:val="0"/>
                <w:color w:val="000000" w:themeColor="text1"/>
                <w:sz w:val="20"/>
                <w:szCs w:val="20"/>
              </w:rPr>
              <w:t>.</w:t>
            </w:r>
          </w:p>
          <w:p w:rsidR="00FD733E" w:rsidRPr="00966663" w:rsidRDefault="00FD733E" w:rsidP="00FD733E">
            <w:pPr>
              <w:pStyle w:val="a6"/>
              <w:ind w:firstLine="0"/>
              <w:jc w:val="center"/>
              <w:rPr>
                <w:rFonts w:cs="Times New Roman"/>
                <w:b/>
                <w:color w:val="000000" w:themeColor="text1"/>
                <w:szCs w:val="20"/>
              </w:rPr>
            </w:pPr>
            <w:r w:rsidRPr="00966663">
              <w:rPr>
                <w:rStyle w:val="8pt1"/>
                <w:rFonts w:cs="Times New Roman"/>
                <w:b w:val="0"/>
                <w:color w:val="000000" w:themeColor="text1"/>
                <w:sz w:val="20"/>
                <w:szCs w:val="20"/>
              </w:rPr>
              <w:t xml:space="preserve"> </w:t>
            </w:r>
            <w:proofErr w:type="spellStart"/>
            <w:r w:rsidRPr="00966663">
              <w:rPr>
                <w:rStyle w:val="8pt1"/>
                <w:rFonts w:cs="Times New Roman"/>
                <w:b w:val="0"/>
                <w:color w:val="000000" w:themeColor="text1"/>
                <w:sz w:val="20"/>
                <w:szCs w:val="20"/>
              </w:rPr>
              <w:t>min</w:t>
            </w:r>
            <w:proofErr w:type="spellEnd"/>
            <w:r w:rsidRPr="00966663">
              <w:rPr>
                <w:rStyle w:val="8pt1"/>
                <w:rFonts w:cs="Times New Roman"/>
                <w:b w:val="0"/>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FD733E" w:rsidRPr="00966663" w:rsidRDefault="00FD733E"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bl>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DESCRIPTION AND PRINCIPLE OF OPERATION </w:t>
      </w:r>
    </w:p>
    <w:p w:rsidR="00307E42" w:rsidRPr="00966663" w:rsidRDefault="00307E42" w:rsidP="00966663">
      <w:pPr>
        <w:rPr>
          <w:rFonts w:cs="Times New Roman"/>
          <w:color w:val="000000" w:themeColor="text1"/>
          <w:szCs w:val="20"/>
          <w:lang w:val="en-US"/>
        </w:rPr>
      </w:pPr>
      <w:r w:rsidRPr="00966663">
        <w:rPr>
          <w:rFonts w:cs="Times New Roman"/>
          <w:color w:val="000000" w:themeColor="text1"/>
          <w:szCs w:val="20"/>
          <w:lang w:val="en-US"/>
        </w:rPr>
        <w:t xml:space="preserve">The outside casing of the EWH is made of </w:t>
      </w:r>
      <w:r w:rsidR="00EF7A49" w:rsidRPr="00966663">
        <w:rPr>
          <w:rFonts w:cs="Times New Roman"/>
          <w:color w:val="000000" w:themeColor="text1"/>
          <w:szCs w:val="20"/>
          <w:lang w:val="en-US"/>
        </w:rPr>
        <w:t>steel</w:t>
      </w:r>
      <w:r w:rsidRPr="00966663">
        <w:rPr>
          <w:rFonts w:cs="Times New Roman"/>
          <w:color w:val="000000" w:themeColor="text1"/>
          <w:szCs w:val="20"/>
          <w:lang w:val="en-US"/>
        </w:rPr>
        <w:t xml:space="preserve">. </w:t>
      </w:r>
      <w:r w:rsidR="00181479" w:rsidRPr="00966663">
        <w:rPr>
          <w:rFonts w:cs="Times New Roman"/>
          <w:color w:val="000000" w:themeColor="text1"/>
          <w:szCs w:val="20"/>
          <w:lang w:val="en-US"/>
        </w:rPr>
        <w:t xml:space="preserve">Inner tanks have a special bio-glass-porcelain coating reliably protecting the inner surface against chemical corrosion. </w:t>
      </w:r>
      <w:r w:rsidRPr="00966663">
        <w:rPr>
          <w:rFonts w:cs="Times New Roman"/>
          <w:color w:val="000000" w:themeColor="text1"/>
          <w:szCs w:val="20"/>
          <w:lang w:val="en-US"/>
        </w:rPr>
        <w:t xml:space="preserve">The space between the outside casing and the inner tank </w:t>
      </w:r>
      <w:proofErr w:type="gramStart"/>
      <w:r w:rsidRPr="00966663">
        <w:rPr>
          <w:rFonts w:cs="Times New Roman"/>
          <w:color w:val="000000" w:themeColor="text1"/>
          <w:szCs w:val="20"/>
          <w:lang w:val="en-US"/>
        </w:rPr>
        <w:t>is filled</w:t>
      </w:r>
      <w:proofErr w:type="gramEnd"/>
      <w:r w:rsidRPr="00966663">
        <w:rPr>
          <w:rFonts w:cs="Times New Roman"/>
          <w:color w:val="000000" w:themeColor="text1"/>
          <w:szCs w:val="20"/>
          <w:lang w:val="en-US"/>
        </w:rPr>
        <w:t xml:space="preserve"> with polyurethane foam - a modern, ecologically clean thermal insulation, which has the best heat-saving characteristics. </w:t>
      </w:r>
      <w:r w:rsidR="00B139FA">
        <w:rPr>
          <w:bCs/>
          <w:szCs w:val="20"/>
          <w:lang w:val="en-US"/>
        </w:rPr>
        <w:t>Mara</w:t>
      </w:r>
      <w:r w:rsidR="006936F7" w:rsidRPr="00966663">
        <w:rPr>
          <w:rFonts w:cs="Times New Roman"/>
          <w:color w:val="000000" w:themeColor="text1"/>
          <w:szCs w:val="20"/>
          <w:lang w:val="en-US"/>
        </w:rPr>
        <w:t xml:space="preserve"> models </w:t>
      </w:r>
      <w:r w:rsidRPr="00966663">
        <w:rPr>
          <w:rFonts w:cs="Times New Roman"/>
          <w:color w:val="000000" w:themeColor="text1"/>
          <w:szCs w:val="20"/>
          <w:lang w:val="en-US"/>
        </w:rPr>
        <w:t>have two screwed nozzles:</w:t>
      </w:r>
      <w:r w:rsidR="009E4804" w:rsidRPr="00966663">
        <w:rPr>
          <w:rFonts w:cs="Times New Roman"/>
          <w:color w:val="000000" w:themeColor="text1"/>
          <w:szCs w:val="20"/>
          <w:lang w:val="en-US"/>
        </w:rPr>
        <w:t xml:space="preserve"> for inlet of cold water (Fig.</w:t>
      </w:r>
      <w:r w:rsidRPr="00966663">
        <w:rPr>
          <w:rFonts w:cs="Times New Roman"/>
          <w:color w:val="000000" w:themeColor="text1"/>
          <w:szCs w:val="20"/>
          <w:lang w:val="en-US"/>
        </w:rPr>
        <w:t xml:space="preserve"> 1, p. 3) </w:t>
      </w:r>
      <w:bookmarkStart w:id="0" w:name="result_box1"/>
      <w:bookmarkEnd w:id="0"/>
      <w:r w:rsidRPr="00966663">
        <w:rPr>
          <w:rFonts w:cs="Times New Roman"/>
          <w:color w:val="000000" w:themeColor="text1"/>
          <w:szCs w:val="20"/>
          <w:lang w:val="en-US"/>
        </w:rPr>
        <w:t>with a blue ring and</w:t>
      </w:r>
      <w:r w:rsidR="009E4804" w:rsidRPr="00966663">
        <w:rPr>
          <w:rFonts w:cs="Times New Roman"/>
          <w:color w:val="000000" w:themeColor="text1"/>
          <w:szCs w:val="20"/>
          <w:lang w:val="en-US"/>
        </w:rPr>
        <w:t xml:space="preserve"> for outlet of hot water (Fig.</w:t>
      </w:r>
      <w:r w:rsidRPr="00966663">
        <w:rPr>
          <w:rFonts w:cs="Times New Roman"/>
          <w:color w:val="000000" w:themeColor="text1"/>
          <w:szCs w:val="20"/>
          <w:lang w:val="en-US"/>
        </w:rPr>
        <w:t xml:space="preserve"> 1, p. 2) — with a red ring</w:t>
      </w:r>
      <w:r w:rsidR="00E57EC8" w:rsidRPr="00966663">
        <w:rPr>
          <w:rFonts w:cs="Times New Roman"/>
          <w:color w:val="000000" w:themeColor="text1"/>
          <w:szCs w:val="20"/>
          <w:lang w:val="en-US"/>
        </w:rPr>
        <w:t xml:space="preserve">. </w:t>
      </w:r>
      <w:r w:rsidR="00966663" w:rsidRPr="00966663">
        <w:rPr>
          <w:rFonts w:cs="Times New Roman"/>
          <w:color w:val="000000" w:themeColor="text1"/>
          <w:szCs w:val="20"/>
          <w:lang w:val="en-US"/>
        </w:rPr>
        <w:t>The control knob, in all models, is on the bottom side of the EWH.</w:t>
      </w:r>
      <w:r w:rsidR="009E4804" w:rsidRPr="00966663">
        <w:rPr>
          <w:rFonts w:cs="Times New Roman"/>
          <w:color w:val="000000" w:themeColor="text1"/>
          <w:szCs w:val="20"/>
          <w:lang w:val="en-US"/>
        </w:rPr>
        <w:t xml:space="preserve"> (Fig.</w:t>
      </w:r>
      <w:r w:rsidR="00FC764C" w:rsidRPr="00966663">
        <w:rPr>
          <w:rFonts w:cs="Times New Roman"/>
          <w:color w:val="000000" w:themeColor="text1"/>
          <w:szCs w:val="20"/>
          <w:lang w:val="en-US"/>
        </w:rPr>
        <w:t xml:space="preserve"> 1, p. 16).</w:t>
      </w:r>
    </w:p>
    <w:p w:rsidR="008B4BD9" w:rsidRPr="00966663" w:rsidRDefault="00307E42" w:rsidP="00A36282">
      <w:pPr>
        <w:spacing w:before="120" w:after="120"/>
        <w:rPr>
          <w:rFonts w:ascii="Arial" w:eastAsia="Calibri" w:hAnsi="Arial" w:cs="Times New Roman"/>
          <w:szCs w:val="20"/>
          <w:lang w:val="en-US"/>
        </w:rPr>
      </w:pPr>
      <w:r w:rsidRPr="00966663">
        <w:rPr>
          <w:rFonts w:cs="Times New Roman"/>
          <w:color w:val="000000" w:themeColor="text1"/>
          <w:szCs w:val="20"/>
          <w:lang w:val="en-US"/>
        </w:rPr>
        <w:t xml:space="preserve">Tubular heating element (THE), thermostat and thermal switch sensors </w:t>
      </w:r>
      <w:proofErr w:type="gramStart"/>
      <w:r w:rsidRPr="00966663">
        <w:rPr>
          <w:rFonts w:cs="Times New Roman"/>
          <w:color w:val="000000" w:themeColor="text1"/>
          <w:szCs w:val="20"/>
          <w:lang w:val="en-US"/>
        </w:rPr>
        <w:t>are mounted</w:t>
      </w:r>
      <w:proofErr w:type="gramEnd"/>
      <w:r w:rsidRPr="00966663">
        <w:rPr>
          <w:rFonts w:cs="Times New Roman"/>
          <w:color w:val="000000" w:themeColor="text1"/>
          <w:szCs w:val="20"/>
          <w:lang w:val="en-US"/>
        </w:rPr>
        <w:t xml:space="preserve"> on the removable flange. </w:t>
      </w:r>
      <w:proofErr w:type="gramStart"/>
      <w:r w:rsidRPr="00966663">
        <w:rPr>
          <w:rFonts w:cs="Times New Roman"/>
          <w:color w:val="000000" w:themeColor="text1"/>
          <w:szCs w:val="20"/>
          <w:lang w:val="en-US"/>
        </w:rPr>
        <w:t>THE is</w:t>
      </w:r>
      <w:proofErr w:type="gramEnd"/>
      <w:r w:rsidRPr="00966663">
        <w:rPr>
          <w:rFonts w:cs="Times New Roman"/>
          <w:color w:val="000000" w:themeColor="text1"/>
          <w:szCs w:val="20"/>
          <w:lang w:val="en-US"/>
        </w:rPr>
        <w:t xml:space="preserve"> used to heat water and thermostat provides with possibility of heating temperature regulation up to +</w:t>
      </w:r>
      <w:r w:rsidR="00244877" w:rsidRPr="00966663">
        <w:rPr>
          <w:rFonts w:cs="Times New Roman"/>
          <w:color w:val="000000" w:themeColor="text1"/>
          <w:szCs w:val="20"/>
          <w:lang w:val="en-US"/>
        </w:rPr>
        <w:t>7</w:t>
      </w:r>
      <w:r w:rsidRPr="00966663">
        <w:rPr>
          <w:rFonts w:cs="Times New Roman"/>
          <w:color w:val="000000" w:themeColor="text1"/>
          <w:szCs w:val="20"/>
          <w:lang w:val="en-US"/>
        </w:rPr>
        <w:t>5°С</w:t>
      </w:r>
      <w:r w:rsidR="00271024" w:rsidRPr="00966663">
        <w:rPr>
          <w:rFonts w:cs="Times New Roman"/>
          <w:color w:val="000000" w:themeColor="text1"/>
          <w:szCs w:val="20"/>
          <w:lang w:val="en-US"/>
        </w:rPr>
        <w:t>.</w:t>
      </w:r>
      <w:r w:rsidR="008B4BD9" w:rsidRPr="00966663">
        <w:rPr>
          <w:rFonts w:cs="Times New Roman"/>
          <w:color w:val="000000" w:themeColor="text1"/>
          <w:szCs w:val="20"/>
          <w:lang w:val="en-US"/>
        </w:rPr>
        <w:t xml:space="preserve"> All models </w:t>
      </w:r>
      <w:proofErr w:type="gramStart"/>
      <w:r w:rsidR="008B4BD9" w:rsidRPr="00966663">
        <w:rPr>
          <w:rFonts w:cs="Times New Roman"/>
          <w:color w:val="000000" w:themeColor="text1"/>
          <w:szCs w:val="20"/>
          <w:lang w:val="en-US"/>
        </w:rPr>
        <w:t>are controlled</w:t>
      </w:r>
      <w:proofErr w:type="gramEnd"/>
      <w:r w:rsidR="008B4BD9" w:rsidRPr="00966663">
        <w:rPr>
          <w:rFonts w:cs="Times New Roman"/>
          <w:color w:val="000000" w:themeColor="text1"/>
          <w:szCs w:val="20"/>
          <w:lang w:val="en-US"/>
        </w:rPr>
        <w:t xml:space="preserve"> with electronic monitoring panel. Electronics maintain automatically water temperature at the level set by the user. The thermostat </w:t>
      </w:r>
      <w:proofErr w:type="gramStart"/>
      <w:r w:rsidR="008B4BD9" w:rsidRPr="00966663">
        <w:rPr>
          <w:rFonts w:cs="Times New Roman"/>
          <w:color w:val="000000" w:themeColor="text1"/>
          <w:szCs w:val="20"/>
          <w:lang w:val="en-US"/>
        </w:rPr>
        <w:t>is used</w:t>
      </w:r>
      <w:proofErr w:type="gramEnd"/>
      <w:r w:rsidR="008B4BD9" w:rsidRPr="00966663">
        <w:rPr>
          <w:rFonts w:cs="Times New Roman"/>
          <w:color w:val="000000" w:themeColor="text1"/>
          <w:szCs w:val="20"/>
          <w:lang w:val="en-US"/>
        </w:rPr>
        <w:t xml:space="preserve"> for protecting against EWH overheating, which disconnects TEH from power supply when water temperature exceeds 95°С. (Fig. 3).</w:t>
      </w:r>
    </w:p>
    <w:p w:rsidR="00307E42" w:rsidRPr="00966663" w:rsidRDefault="00307E42" w:rsidP="00A36282">
      <w:pPr>
        <w:pStyle w:val="Text2"/>
        <w:ind w:firstLine="340"/>
        <w:jc w:val="both"/>
        <w:rPr>
          <w:rFonts w:ascii="Times New Roman" w:eastAsiaTheme="minorHAnsi" w:hAnsi="Times New Roman" w:cs="Times New Roman"/>
          <w:color w:val="000000" w:themeColor="text1"/>
          <w:sz w:val="20"/>
          <w:szCs w:val="20"/>
          <w:lang w:eastAsia="en-US"/>
        </w:rPr>
      </w:pPr>
      <w:proofErr w:type="gramStart"/>
      <w:r w:rsidRPr="00966663">
        <w:rPr>
          <w:rFonts w:ascii="Times New Roman" w:eastAsiaTheme="minorHAnsi" w:hAnsi="Times New Roman" w:cs="Times New Roman"/>
          <w:color w:val="000000" w:themeColor="text1"/>
          <w:sz w:val="20"/>
          <w:szCs w:val="20"/>
          <w:lang w:eastAsia="en-US"/>
        </w:rPr>
        <w:t>Safety valve (Fig. 1, p. 5) operates as the check valve, ensuring protection of the water ingress from the water heater into the sewage system in case of pressure drop in the sewage system and in case of pressure rise in the tank at high water heating, as well as the functions of the safety valve, releasing overpressure in the tank at high water heating.</w:t>
      </w:r>
      <w:proofErr w:type="gramEnd"/>
      <w:r w:rsidRPr="00966663">
        <w:rPr>
          <w:rFonts w:ascii="Times New Roman" w:eastAsiaTheme="minorHAnsi" w:hAnsi="Times New Roman" w:cs="Times New Roman"/>
          <w:color w:val="000000" w:themeColor="text1"/>
          <w:sz w:val="20"/>
          <w:szCs w:val="20"/>
          <w:lang w:eastAsia="en-US"/>
        </w:rPr>
        <w:t xml:space="preserve"> During </w:t>
      </w:r>
      <w:proofErr w:type="gramStart"/>
      <w:r w:rsidRPr="00966663">
        <w:rPr>
          <w:rFonts w:ascii="Times New Roman" w:eastAsiaTheme="minorHAnsi" w:hAnsi="Times New Roman" w:cs="Times New Roman"/>
          <w:color w:val="000000" w:themeColor="text1"/>
          <w:sz w:val="20"/>
          <w:szCs w:val="20"/>
          <w:lang w:eastAsia="en-US"/>
        </w:rPr>
        <w:t>water</w:t>
      </w:r>
      <w:proofErr w:type="gramEnd"/>
      <w:r w:rsidRPr="00966663">
        <w:rPr>
          <w:rFonts w:ascii="Times New Roman" w:eastAsiaTheme="minorHAnsi" w:hAnsi="Times New Roman" w:cs="Times New Roman"/>
          <w:color w:val="000000" w:themeColor="text1"/>
          <w:sz w:val="20"/>
          <w:szCs w:val="20"/>
          <w:lang w:eastAsia="en-US"/>
        </w:rPr>
        <w:t xml:space="preserve"> heater operation water may leak out of the exhaust outlet pipe of the safety valve to relieve excessive pressure, which is made for the purpose of water heater safety. This outlet pipe shall remain open to the atmosphere and be installed constantly down. </w:t>
      </w:r>
    </w:p>
    <w:p w:rsidR="00307E42" w:rsidRPr="00966663" w:rsidRDefault="00307E42" w:rsidP="00A36282">
      <w:pPr>
        <w:pStyle w:val="Text2"/>
        <w:ind w:firstLine="340"/>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Drainage of water from the safety valve exhaust pipe into the drain </w:t>
      </w:r>
      <w:proofErr w:type="gramStart"/>
      <w:r w:rsidRPr="00966663">
        <w:rPr>
          <w:rFonts w:ascii="Times New Roman" w:eastAsiaTheme="minorHAnsi" w:hAnsi="Times New Roman" w:cs="Times New Roman"/>
          <w:color w:val="000000" w:themeColor="text1"/>
          <w:sz w:val="20"/>
          <w:szCs w:val="20"/>
          <w:lang w:eastAsia="en-US"/>
        </w:rPr>
        <w:t>shall be provided</w:t>
      </w:r>
      <w:proofErr w:type="gramEnd"/>
      <w:r w:rsidRPr="00966663">
        <w:rPr>
          <w:rFonts w:ascii="Times New Roman" w:eastAsiaTheme="minorHAnsi" w:hAnsi="Times New Roman" w:cs="Times New Roman"/>
          <w:color w:val="000000" w:themeColor="text1"/>
          <w:sz w:val="20"/>
          <w:szCs w:val="20"/>
          <w:lang w:eastAsia="en-US"/>
        </w:rPr>
        <w:t xml:space="preserve"> with installation of the corresponding EWH drainage.   </w:t>
      </w:r>
    </w:p>
    <w:p w:rsidR="00307E42" w:rsidRPr="00966663" w:rsidRDefault="00307E42" w:rsidP="00A36282">
      <w:pPr>
        <w:rPr>
          <w:rFonts w:cs="Times New Roman"/>
          <w:color w:val="000000" w:themeColor="text1"/>
          <w:szCs w:val="20"/>
          <w:lang w:val="en-US"/>
        </w:rPr>
      </w:pPr>
      <w:r w:rsidRPr="00966663">
        <w:rPr>
          <w:rFonts w:cs="Times New Roman"/>
          <w:color w:val="000000" w:themeColor="text1"/>
          <w:szCs w:val="20"/>
          <w:lang w:val="en-US"/>
        </w:rPr>
        <w:t xml:space="preserve">It is required regularly (at least once a month) to discharge a small amount of water through the exhaust pipe of the safety valve into the drain to remove lime deposits and to test the operating functionality of the valve. Handle (Fig. 1, p. 15) </w:t>
      </w:r>
      <w:proofErr w:type="gramStart"/>
      <w:r w:rsidRPr="00966663">
        <w:rPr>
          <w:rFonts w:cs="Times New Roman"/>
          <w:color w:val="000000" w:themeColor="text1"/>
          <w:szCs w:val="20"/>
          <w:lang w:val="en-US"/>
        </w:rPr>
        <w:t>is intended</w:t>
      </w:r>
      <w:proofErr w:type="gramEnd"/>
      <w:r w:rsidRPr="00966663">
        <w:rPr>
          <w:rFonts w:cs="Times New Roman"/>
          <w:color w:val="000000" w:themeColor="text1"/>
          <w:szCs w:val="20"/>
          <w:lang w:val="en-US"/>
        </w:rPr>
        <w:t xml:space="preserve"> to open the valve. It is necessary to control when operating water heater this handle to be in position closing water draining from the tank.</w:t>
      </w:r>
    </w:p>
    <w:p w:rsidR="00307E42" w:rsidRPr="00966663" w:rsidRDefault="008A0F73" w:rsidP="00331CD9">
      <w:pPr>
        <w:pStyle w:val="1"/>
        <w:numPr>
          <w:ilvl w:val="1"/>
          <w:numId w:val="2"/>
        </w:numPr>
        <w:rPr>
          <w:rFonts w:cs="Times New Roman"/>
          <w:szCs w:val="20"/>
        </w:rPr>
      </w:pPr>
      <w:r w:rsidRPr="00966663">
        <w:rPr>
          <w:rFonts w:cs="Times New Roman"/>
          <w:noProof/>
          <w:szCs w:val="20"/>
          <w:lang w:eastAsia="ru-RU"/>
        </w:rPr>
        <w:lastRenderedPageBreak/>
        <mc:AlternateContent>
          <mc:Choice Requires="wpg">
            <w:drawing>
              <wp:anchor distT="0" distB="0" distL="114300" distR="114300" simplePos="0" relativeHeight="251971584" behindDoc="0" locked="0" layoutInCell="1" allowOverlap="1" wp14:anchorId="6ECF6A98" wp14:editId="26393139">
                <wp:simplePos x="0" y="0"/>
                <wp:positionH relativeFrom="column">
                  <wp:posOffset>4524375</wp:posOffset>
                </wp:positionH>
                <wp:positionV relativeFrom="paragraph">
                  <wp:posOffset>-113106</wp:posOffset>
                </wp:positionV>
                <wp:extent cx="447675" cy="332740"/>
                <wp:effectExtent l="0" t="0" r="9525" b="0"/>
                <wp:wrapNone/>
                <wp:docPr id="459" name="Группа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60" name="Прямоугольник 460"/>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F100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Надпись 461"/>
                        <wps:cNvSpPr txBox="1"/>
                        <wps:spPr>
                          <a:xfrm>
                            <a:off x="0" y="0"/>
                            <a:ext cx="381000" cy="332740"/>
                          </a:xfrm>
                          <a:prstGeom prst="rect">
                            <a:avLst/>
                          </a:prstGeom>
                          <a:noFill/>
                          <a:ln w="6350">
                            <a:noFill/>
                          </a:ln>
                        </wps:spPr>
                        <wps:txb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CF6A98" id="Группа 459" o:spid="_x0000_s1032" style="position:absolute;left:0;text-align:left;margin-left:356.25pt;margin-top:-8.9pt;width:35.25pt;height:26.2pt;z-index:251971584"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">
                <v:rect id="Прямоугольник 460" o:spid="_x0000_s1033"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" fillcolor="#404040 [2429]" stroked="f" strokeweight="2pt">
                  <v:textbox>
                    <w:txbxContent>
                      <w:p w:rsidR="00F2258D" w:rsidRDefault="00F2258D" w:rsidP="00CF1006">
                        <w:pPr>
                          <w:jc w:val="center"/>
                        </w:pPr>
                        <w:proofErr w:type="spellStart"/>
                        <w:r>
                          <w:t>ыывывыв</w:t>
                        </w:r>
                        <w:proofErr w:type="spellEnd"/>
                      </w:p>
                    </w:txbxContent>
                  </v:textbox>
                </v:rect>
                <v:shape id="Надпись 461" o:spid="_x0000_s1034"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szCs w:val="20"/>
        </w:rPr>
        <w:t xml:space="preserve">SPECIFYING SECURITY MEASURES </w:t>
      </w:r>
      <w:r w:rsidR="00307E42" w:rsidRPr="00966663">
        <w:rPr>
          <w:rFonts w:cs="Times New Roman"/>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Electrical safety and corrosion protection of EWH </w:t>
      </w:r>
      <w:proofErr w:type="gramStart"/>
      <w:r w:rsidRPr="00966663">
        <w:rPr>
          <w:rFonts w:cs="Times New Roman"/>
          <w:color w:val="000000" w:themeColor="text1"/>
          <w:szCs w:val="20"/>
          <w:lang w:val="en-US"/>
        </w:rPr>
        <w:t>are guaranteed</w:t>
      </w:r>
      <w:proofErr w:type="gramEnd"/>
      <w:r w:rsidRPr="00966663">
        <w:rPr>
          <w:rFonts w:cs="Times New Roman"/>
          <w:color w:val="000000" w:themeColor="text1"/>
          <w:szCs w:val="20"/>
          <w:lang w:val="en-US"/>
        </w:rPr>
        <w:t xml:space="preserve"> only if there is an effective grounding in accordance with applicable electric installation rules and regulations.</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Plumbing pipes and fittings shall conform to parameters of water main and have the required certificates of quality.</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installing and operating EWH the following </w:t>
      </w:r>
      <w:proofErr w:type="gramStart"/>
      <w:r w:rsidRPr="00966663">
        <w:rPr>
          <w:rFonts w:cs="Times New Roman"/>
          <w:color w:val="000000" w:themeColor="text1"/>
          <w:szCs w:val="20"/>
          <w:lang w:val="en-US"/>
        </w:rPr>
        <w:t>is not allowed</w:t>
      </w:r>
      <w:proofErr w:type="gramEnd"/>
      <w:r w:rsidRPr="00966663">
        <w:rPr>
          <w:rFonts w:cs="Times New Roman"/>
          <w:color w:val="000000" w:themeColor="text1"/>
          <w:szCs w:val="20"/>
          <w:lang w:val="en-US"/>
        </w:rPr>
        <w: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power EWH if EWH is not filled with water.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remove the protective cover when the power is on.</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Use EWH without grounding or use water pipes as grounding.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connect EWH to water supply with </w:t>
      </w:r>
      <w:r w:rsidR="00627179" w:rsidRPr="00966663">
        <w:rPr>
          <w:rFonts w:cs="Times New Roman"/>
          <w:color w:val="000000" w:themeColor="text1"/>
          <w:szCs w:val="20"/>
          <w:lang w:val="en-US"/>
        </w:rPr>
        <w:t>pressure exceeding 0.</w:t>
      </w:r>
      <w:r w:rsidR="00AE51ED" w:rsidRPr="00966663">
        <w:rPr>
          <w:rFonts w:cs="Times New Roman"/>
          <w:color w:val="000000" w:themeColor="text1"/>
          <w:szCs w:val="20"/>
          <w:lang w:val="en-US"/>
        </w:rPr>
        <w:t>8</w:t>
      </w:r>
      <w:r w:rsidRPr="00966663">
        <w:rPr>
          <w:rFonts w:cs="Times New Roman"/>
          <w:color w:val="000000" w:themeColor="text1"/>
          <w:szCs w:val="20"/>
          <w:lang w:val="en-US"/>
        </w:rPr>
        <w:t xml:space="preserve"> MPa.</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connect EWH to the water supply without safety valve.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drain water from EWH with power switched on.</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use spare parts not recommended by the manufacturer.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use water from the EWH for cooking.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use water containing impurities (sand, small stones), which might lead to EWH and safety valve breakdown.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modify design and installation dimensions of EWH brackets.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Ambient temperature shall be within the range of </w:t>
      </w:r>
      <w:proofErr w:type="gramStart"/>
      <w:r w:rsidR="00AE51ED" w:rsidRPr="00966663">
        <w:rPr>
          <w:rFonts w:cs="Times New Roman"/>
          <w:color w:val="000000" w:themeColor="text1"/>
          <w:szCs w:val="20"/>
          <w:lang w:val="en-US"/>
        </w:rPr>
        <w:t>5</w:t>
      </w:r>
      <w:r w:rsidRPr="00966663">
        <w:rPr>
          <w:rFonts w:cs="Times New Roman"/>
          <w:color w:val="000000" w:themeColor="text1"/>
          <w:szCs w:val="20"/>
          <w:lang w:val="en-US"/>
        </w:rPr>
        <w:t>º</w:t>
      </w:r>
      <w:proofErr w:type="gramEnd"/>
      <w:r w:rsidRPr="00966663">
        <w:rPr>
          <w:rFonts w:cs="Times New Roman"/>
          <w:color w:val="000000" w:themeColor="text1"/>
          <w:szCs w:val="20"/>
        </w:rPr>
        <w:t>С</w:t>
      </w:r>
      <w:r w:rsidRPr="00966663">
        <w:rPr>
          <w:rFonts w:cs="Times New Roman"/>
          <w:color w:val="000000" w:themeColor="text1"/>
          <w:szCs w:val="20"/>
          <w:lang w:val="en-US"/>
        </w:rPr>
        <w:t xml:space="preserve"> to 40º</w:t>
      </w:r>
      <w:r w:rsidRPr="00966663">
        <w:rPr>
          <w:rFonts w:cs="Times New Roman"/>
          <w:color w:val="000000" w:themeColor="text1"/>
          <w:szCs w:val="20"/>
        </w:rPr>
        <w:t>С</w:t>
      </w:r>
      <w:r w:rsidRPr="00966663">
        <w:rPr>
          <w:rFonts w:cs="Times New Roman"/>
          <w:color w:val="000000" w:themeColor="text1"/>
          <w:szCs w:val="20"/>
          <w:lang w:val="en-US"/>
        </w:rPr>
        <w:t>. Water in freezing EWH at negative temperatures results in malfunction, which is not a warranty case.</w:t>
      </w:r>
    </w:p>
    <w:p w:rsidR="00307E42" w:rsidRPr="00966663" w:rsidRDefault="00307E42" w:rsidP="003823D4">
      <w:pPr>
        <w:ind w:left="708" w:firstLine="0"/>
        <w:rPr>
          <w:rFonts w:cs="Times New Roman"/>
          <w:b/>
          <w:noProof/>
          <w:color w:val="000000" w:themeColor="text1"/>
          <w:szCs w:val="20"/>
          <w:lang w:val="en-US" w:eastAsia="ko-KR"/>
        </w:rPr>
      </w:pPr>
      <w:r w:rsidRPr="00966663">
        <w:rPr>
          <w:rFonts w:cs="Times New Roman"/>
          <w:b/>
          <w:noProof/>
          <w:color w:val="000000" w:themeColor="text1"/>
          <w:szCs w:val="20"/>
          <w:lang w:eastAsia="ru-RU"/>
        </w:rPr>
        <w:drawing>
          <wp:anchor distT="0" distB="0" distL="114300" distR="114300" simplePos="0" relativeHeight="251846656" behindDoc="0" locked="0" layoutInCell="1" allowOverlap="1" wp14:anchorId="21FA976A" wp14:editId="258F72C9">
            <wp:simplePos x="0" y="0"/>
            <wp:positionH relativeFrom="column">
              <wp:posOffset>0</wp:posOffset>
            </wp:positionH>
            <wp:positionV relativeFrom="paragraph">
              <wp:posOffset>409575</wp:posOffset>
            </wp:positionV>
            <wp:extent cx="275590" cy="241300"/>
            <wp:effectExtent l="19050" t="0" r="0" b="0"/>
            <wp:wrapNone/>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5590" cy="241300"/>
                    </a:xfrm>
                    <a:prstGeom prst="rect">
                      <a:avLst/>
                    </a:prstGeom>
                  </pic:spPr>
                </pic:pic>
              </a:graphicData>
            </a:graphic>
          </wp:anchor>
        </w:drawing>
      </w:r>
      <w:r w:rsidRPr="00966663">
        <w:rPr>
          <w:rFonts w:cs="Times New Roman"/>
          <w:b/>
          <w:noProof/>
          <w:color w:val="000000" w:themeColor="text1"/>
          <w:szCs w:val="20"/>
          <w:lang w:val="en-US" w:eastAsia="ko-KR"/>
        </w:rPr>
        <w:t xml:space="preserve">Attention should be paid to children so that they do not play with EWH. EWH is not intended for use by persons (including children) with limited physical, sensory or mental capabilities, or by persons who do not know how to use the EWH, except for cases when this happens under the supervision or instructions by persons responsible for safety of the EWH.    </w:t>
      </w:r>
    </w:p>
    <w:p w:rsidR="00307E42" w:rsidRPr="00966663" w:rsidRDefault="00307E42" w:rsidP="003823D4">
      <w:pPr>
        <w:spacing w:before="240"/>
        <w:rPr>
          <w:rFonts w:cs="Times New Roman"/>
          <w:color w:val="000000" w:themeColor="text1"/>
          <w:szCs w:val="20"/>
          <w:lang w:val="en-US"/>
        </w:rPr>
      </w:pPr>
      <w:r w:rsidRPr="00966663">
        <w:rPr>
          <w:rFonts w:cs="Times New Roman"/>
          <w:color w:val="000000" w:themeColor="text1"/>
          <w:szCs w:val="20"/>
          <w:lang w:val="en-US"/>
        </w:rPr>
        <w:t xml:space="preserve">During EWH operation, it </w:t>
      </w:r>
      <w:proofErr w:type="gramStart"/>
      <w:r w:rsidRPr="00966663">
        <w:rPr>
          <w:rFonts w:cs="Times New Roman"/>
          <w:color w:val="000000" w:themeColor="text1"/>
          <w:szCs w:val="20"/>
          <w:lang w:val="en-US"/>
        </w:rPr>
        <w:t>shall be inspected</w:t>
      </w:r>
      <w:proofErr w:type="gramEnd"/>
      <w:r w:rsidRPr="00966663">
        <w:rPr>
          <w:rFonts w:cs="Times New Roman"/>
          <w:color w:val="000000" w:themeColor="text1"/>
          <w:szCs w:val="20"/>
          <w:lang w:val="en-US"/>
        </w:rPr>
        <w:t xml:space="preserve"> regularly for proper health (absence of dripping, burning smell, wiring sparks, etc.). In the case of long interruptions in water heater operation, water supply failures, EWH shall be disabled and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inlet valve shall be shut off.</w:t>
      </w:r>
    </w:p>
    <w:p w:rsidR="00825E86" w:rsidRPr="00966663" w:rsidRDefault="00825E86" w:rsidP="00331CD9">
      <w:pPr>
        <w:pStyle w:val="1"/>
        <w:numPr>
          <w:ilvl w:val="1"/>
          <w:numId w:val="2"/>
        </w:numPr>
        <w:rPr>
          <w:rFonts w:cs="Times New Roman"/>
          <w:szCs w:val="20"/>
          <w:lang w:val="en-US"/>
        </w:rPr>
      </w:pPr>
      <w:r w:rsidRPr="00966663">
        <w:rPr>
          <w:rFonts w:cs="Times New Roman"/>
          <w:szCs w:val="20"/>
          <w:lang w:val="en-US"/>
        </w:rPr>
        <w:t xml:space="preserve">INSTALLATION AND CONNECTION  </w:t>
      </w:r>
    </w:p>
    <w:p w:rsidR="00825E86" w:rsidRPr="00966663" w:rsidRDefault="00825E86" w:rsidP="00771AB5">
      <w:pPr>
        <w:spacing w:before="120" w:after="120"/>
        <w:rPr>
          <w:rFonts w:eastAsia="Calibri" w:cs="Times New Roman"/>
          <w:color w:val="000000" w:themeColor="text1"/>
          <w:szCs w:val="20"/>
          <w:lang w:val="en-US"/>
        </w:rPr>
      </w:pPr>
      <w:r w:rsidRPr="00966663">
        <w:rPr>
          <w:rFonts w:eastAsia="Calibri" w:cs="Times New Roman"/>
          <w:color w:val="000000" w:themeColor="text1"/>
          <w:szCs w:val="20"/>
          <w:lang w:val="en-US"/>
        </w:rPr>
        <w:t>All installation, plumbing and electrical works shall be performed by qualified personnel.</w:t>
      </w:r>
    </w:p>
    <w:p w:rsidR="00825E86" w:rsidRPr="00966663" w:rsidRDefault="008A0F73" w:rsidP="00331CD9">
      <w:pPr>
        <w:pStyle w:val="1"/>
        <w:numPr>
          <w:ilvl w:val="1"/>
          <w:numId w:val="2"/>
        </w:numPr>
        <w:rPr>
          <w:rFonts w:cs="Times New Roman"/>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051456" behindDoc="0" locked="0" layoutInCell="1" allowOverlap="1" wp14:anchorId="5A2B26E8" wp14:editId="44806706">
                <wp:simplePos x="0" y="0"/>
                <wp:positionH relativeFrom="column">
                  <wp:posOffset>-566089</wp:posOffset>
                </wp:positionH>
                <wp:positionV relativeFrom="paragraph">
                  <wp:posOffset>-113665</wp:posOffset>
                </wp:positionV>
                <wp:extent cx="495300" cy="323215"/>
                <wp:effectExtent l="0" t="0" r="0" b="635"/>
                <wp:wrapNone/>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54" name="Прямоугольник 154"/>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0F593F">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Надпись 155"/>
                        <wps:cNvSpPr txBox="1"/>
                        <wps:spPr>
                          <a:xfrm>
                            <a:off x="76200" y="0"/>
                            <a:ext cx="419100" cy="323215"/>
                          </a:xfrm>
                          <a:prstGeom prst="rect">
                            <a:avLst/>
                          </a:prstGeom>
                          <a:noFill/>
                          <a:ln w="6350">
                            <a:noFill/>
                          </a:ln>
                        </wps:spPr>
                        <wps:txbx>
                          <w:txbxContent>
                            <w:p w:rsidR="00F2258D" w:rsidRPr="00DD209C" w:rsidRDefault="00F2258D" w:rsidP="000F593F">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2B26E8" id="Группа 149" o:spid="_x0000_s1035" style="position:absolute;left:0;text-align:left;margin-left:-44.55pt;margin-top:-8.95pt;width:39pt;height:25.45pt;z-index:252051456"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">
                <v:rect id="Прямоугольник 154" o:spid="_x0000_s1036"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" fillcolor="#404040 [2429]" stroked="f" strokeweight="2pt">
                  <v:textbox>
                    <w:txbxContent>
                      <w:p w:rsidR="00F2258D" w:rsidRDefault="00F2258D" w:rsidP="000F593F">
                        <w:pPr>
                          <w:jc w:val="center"/>
                        </w:pPr>
                        <w:proofErr w:type="spellStart"/>
                        <w:r>
                          <w:t>ыывывыв</w:t>
                        </w:r>
                        <w:proofErr w:type="spellEnd"/>
                      </w:p>
                    </w:txbxContent>
                  </v:textbox>
                </v:rect>
                <v:shape id="Надпись 155" o:spid="_x0000_s1037"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rsidR="00F2258D" w:rsidRPr="00DD209C" w:rsidRDefault="00F2258D" w:rsidP="000F593F">
                        <w:pPr>
                          <w:ind w:firstLine="0"/>
                          <w:rPr>
                            <w:b/>
                            <w:color w:val="FFFFFF" w:themeColor="background1"/>
                            <w:lang w:val="en-US"/>
                          </w:rPr>
                        </w:pPr>
                        <w:r>
                          <w:rPr>
                            <w:b/>
                            <w:color w:val="FFFFFF" w:themeColor="background1"/>
                            <w:lang w:val="en-US"/>
                          </w:rPr>
                          <w:t>EN</w:t>
                        </w:r>
                      </w:p>
                    </w:txbxContent>
                  </v:textbox>
                </v:shape>
              </v:group>
            </w:pict>
          </mc:Fallback>
        </mc:AlternateContent>
      </w:r>
      <w:r w:rsidR="00825E86" w:rsidRPr="00966663">
        <w:rPr>
          <w:rFonts w:cs="Times New Roman"/>
          <w:szCs w:val="20"/>
          <w:lang w:val="en-US"/>
        </w:rPr>
        <w:t xml:space="preserve">ARRANGEMENT AND INSTALLATION  </w:t>
      </w:r>
    </w:p>
    <w:p w:rsidR="00307E42" w:rsidRPr="00966663" w:rsidRDefault="00307E42" w:rsidP="00307E42">
      <w:pPr>
        <w:rPr>
          <w:rFonts w:cs="Times New Roman"/>
          <w:color w:val="000000" w:themeColor="text1"/>
          <w:szCs w:val="20"/>
          <w:lang w:val="en-US"/>
        </w:rPr>
      </w:pPr>
      <w:r w:rsidRPr="00966663">
        <w:rPr>
          <w:rFonts w:cs="Times New Roman"/>
          <w:bCs/>
          <w:color w:val="000000" w:themeColor="text1"/>
          <w:szCs w:val="20"/>
          <w:lang w:val="en-US"/>
        </w:rPr>
        <w:t xml:space="preserve">All installation, plumbing and electrical works shall be performed by qualified personnel. </w:t>
      </w:r>
      <w:r w:rsidRPr="00966663">
        <w:rPr>
          <w:rFonts w:cs="Times New Roman"/>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EWH installation </w:t>
      </w:r>
      <w:proofErr w:type="gramStart"/>
      <w:r w:rsidRPr="00966663">
        <w:rPr>
          <w:rFonts w:cs="Times New Roman"/>
          <w:color w:val="000000" w:themeColor="text1"/>
          <w:szCs w:val="20"/>
          <w:lang w:val="en-US"/>
        </w:rPr>
        <w:t>shall be performed</w:t>
      </w:r>
      <w:proofErr w:type="gramEnd"/>
      <w:r w:rsidRPr="00966663">
        <w:rPr>
          <w:rFonts w:cs="Times New Roman"/>
          <w:color w:val="000000" w:themeColor="text1"/>
          <w:szCs w:val="20"/>
          <w:lang w:val="en-US"/>
        </w:rPr>
        <w:t xml:space="preserve"> in accordance with marking on the housing.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It </w:t>
      </w:r>
      <w:proofErr w:type="gramStart"/>
      <w:r w:rsidRPr="00966663">
        <w:rPr>
          <w:rFonts w:cs="Times New Roman"/>
          <w:color w:val="000000" w:themeColor="text1"/>
          <w:szCs w:val="20"/>
          <w:lang w:val="en-US"/>
        </w:rPr>
        <w:t>is recommended</w:t>
      </w:r>
      <w:proofErr w:type="gramEnd"/>
      <w:r w:rsidRPr="00966663">
        <w:rPr>
          <w:rFonts w:cs="Times New Roman"/>
          <w:color w:val="000000" w:themeColor="text1"/>
          <w:szCs w:val="20"/>
          <w:lang w:val="en-US"/>
        </w:rPr>
        <w:t xml:space="preserve"> to install EWH as close as possible to the place of hot water using to reduce heat loss in the pipes.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choosing the place of installation it should be taken into </w:t>
      </w:r>
      <w:proofErr w:type="gramStart"/>
      <w:r w:rsidRPr="00966663">
        <w:rPr>
          <w:rFonts w:cs="Times New Roman"/>
          <w:color w:val="000000" w:themeColor="text1"/>
          <w:szCs w:val="20"/>
          <w:lang w:val="en-US"/>
        </w:rPr>
        <w:t>account</w:t>
      </w:r>
      <w:proofErr w:type="gramEnd"/>
      <w:r w:rsidRPr="00966663">
        <w:rPr>
          <w:rFonts w:cs="Times New Roman"/>
          <w:color w:val="000000" w:themeColor="text1"/>
          <w:szCs w:val="20"/>
          <w:lang w:val="en-US"/>
        </w:rPr>
        <w:t xml:space="preserve"> the total weight of EWH filled with water. Walls and floor with low carrying capacity </w:t>
      </w:r>
      <w:proofErr w:type="gramStart"/>
      <w:r w:rsidRPr="00966663">
        <w:rPr>
          <w:rFonts w:cs="Times New Roman"/>
          <w:color w:val="000000" w:themeColor="text1"/>
          <w:szCs w:val="20"/>
          <w:lang w:val="en-US"/>
        </w:rPr>
        <w:t>should be strengthened</w:t>
      </w:r>
      <w:proofErr w:type="gramEnd"/>
      <w:r w:rsidRPr="00966663">
        <w:rPr>
          <w:rFonts w:cs="Times New Roman"/>
          <w:color w:val="000000" w:themeColor="text1"/>
          <w:szCs w:val="20"/>
          <w:lang w:val="en-US"/>
        </w:rPr>
        <w:t xml:space="preserve"> accordingly. When drilling (making) holes in the wall consider cables, ducts and pipes in the wall. </w:t>
      </w:r>
    </w:p>
    <w:p w:rsidR="00307E42" w:rsidRPr="00966663" w:rsidRDefault="00307E42" w:rsidP="00307E42">
      <w:pPr>
        <w:rPr>
          <w:rFonts w:cs="Times New Roman"/>
          <w:color w:val="000000" w:themeColor="text1"/>
          <w:szCs w:val="20"/>
          <w:lang w:val="en-US"/>
        </w:rPr>
      </w:pPr>
      <w:proofErr w:type="gramStart"/>
      <w:r w:rsidRPr="00966663">
        <w:rPr>
          <w:rFonts w:cs="Times New Roman"/>
          <w:color w:val="000000" w:themeColor="text1"/>
          <w:szCs w:val="20"/>
          <w:lang w:val="en-US"/>
        </w:rPr>
        <w:t>EWH is suspended by brackets on hook anchors fixed in the wall</w:t>
      </w:r>
      <w:proofErr w:type="gramEnd"/>
      <w:r w:rsidRPr="00966663">
        <w:rPr>
          <w:rFonts w:cs="Times New Roman"/>
          <w:color w:val="000000" w:themeColor="text1"/>
          <w:szCs w:val="20"/>
          <w:lang w:val="en-US"/>
        </w:rPr>
        <w:t xml:space="preserve">. Hooks mounting on the wall shall exclude spontaneous movement of EWH brackets along them.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The manufacturer bears no liability for EWH falling associated with improper installation of anchors and their selection.</w:t>
      </w:r>
    </w:p>
    <w:p w:rsidR="00307E42" w:rsidRPr="00966663" w:rsidRDefault="00307E42" w:rsidP="00307E42">
      <w:pPr>
        <w:pStyle w:val="Text1"/>
        <w:ind w:firstLine="426"/>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For EWH </w:t>
      </w:r>
      <w:proofErr w:type="gramStart"/>
      <w:r w:rsidRPr="00966663">
        <w:rPr>
          <w:rFonts w:ascii="Times New Roman" w:eastAsiaTheme="minorHAnsi" w:hAnsi="Times New Roman" w:cs="Times New Roman"/>
          <w:color w:val="000000" w:themeColor="text1"/>
          <w:sz w:val="20"/>
          <w:szCs w:val="20"/>
          <w:lang w:eastAsia="en-US"/>
        </w:rPr>
        <w:t>maintenance</w:t>
      </w:r>
      <w:proofErr w:type="gramEnd"/>
      <w:r w:rsidRPr="00966663">
        <w:rPr>
          <w:rFonts w:ascii="Times New Roman" w:eastAsiaTheme="minorHAnsi" w:hAnsi="Times New Roman" w:cs="Times New Roman"/>
          <w:color w:val="000000" w:themeColor="text1"/>
          <w:sz w:val="20"/>
          <w:szCs w:val="20"/>
          <w:lang w:eastAsia="en-US"/>
        </w:rPr>
        <w:t xml:space="preserve"> the distance from the protective cover to the nearest surface in the direction of the removable flange axis shall be at least 30 cm for all models.</w:t>
      </w:r>
    </w:p>
    <w:p w:rsidR="00307E42" w:rsidRPr="00966663" w:rsidRDefault="00307E42" w:rsidP="008B4BD9">
      <w:pPr>
        <w:spacing w:after="240"/>
        <w:ind w:left="709" w:firstLine="0"/>
        <w:rPr>
          <w:rFonts w:cs="Times New Roman"/>
          <w:b/>
          <w:color w:val="000000" w:themeColor="text1"/>
          <w:szCs w:val="20"/>
          <w:lang w:val="en-US"/>
        </w:rPr>
      </w:pPr>
      <w:r w:rsidRPr="00966663">
        <w:rPr>
          <w:rFonts w:cs="Times New Roman"/>
          <w:b/>
          <w:color w:val="000000" w:themeColor="text1"/>
          <w:szCs w:val="20"/>
          <w:lang w:val="en-US"/>
        </w:rPr>
        <w:t xml:space="preserve">In order to avoid damage of the user’s and/or third parties’ property in the event of a faulty hot water system, it is required to install EWH in spaces with waterproofing and drainage to the sewers, and in no case to place under items exposed to the water under EWH. When placed in unprotected areas a protective plate (not supplied) with drainage into sewers </w:t>
      </w:r>
      <w:proofErr w:type="gramStart"/>
      <w:r w:rsidRPr="00966663">
        <w:rPr>
          <w:rFonts w:cs="Times New Roman"/>
          <w:b/>
          <w:color w:val="000000" w:themeColor="text1"/>
          <w:szCs w:val="20"/>
          <w:lang w:val="en-US"/>
        </w:rPr>
        <w:t>shall be installed</w:t>
      </w:r>
      <w:proofErr w:type="gramEnd"/>
      <w:r w:rsidRPr="00966663">
        <w:rPr>
          <w:rFonts w:cs="Times New Roman"/>
          <w:b/>
          <w:color w:val="000000" w:themeColor="text1"/>
          <w:szCs w:val="20"/>
          <w:lang w:val="en-US"/>
        </w:rPr>
        <w:t xml:space="preserve"> under the EWH.</w:t>
      </w:r>
      <w:r w:rsidRPr="00966663">
        <w:rPr>
          <w:rFonts w:cs="Times New Roman"/>
          <w:b/>
          <w:noProof/>
          <w:color w:val="000000" w:themeColor="text1"/>
          <w:szCs w:val="20"/>
          <w:lang w:eastAsia="ru-RU"/>
        </w:rPr>
        <w:drawing>
          <wp:anchor distT="0" distB="0" distL="114300" distR="114300" simplePos="0" relativeHeight="251847680" behindDoc="0" locked="0" layoutInCell="1" allowOverlap="1" wp14:anchorId="611AD563" wp14:editId="5D792149">
            <wp:simplePos x="0" y="0"/>
            <wp:positionH relativeFrom="column">
              <wp:posOffset>0</wp:posOffset>
            </wp:positionH>
            <wp:positionV relativeFrom="paragraph">
              <wp:posOffset>76200</wp:posOffset>
            </wp:positionV>
            <wp:extent cx="273050" cy="237490"/>
            <wp:effectExtent l="0" t="0" r="0" b="0"/>
            <wp:wrapNone/>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050" cy="237490"/>
                    </a:xfrm>
                    <a:prstGeom prst="rect">
                      <a:avLst/>
                    </a:prstGeom>
                  </pic:spPr>
                </pic:pic>
              </a:graphicData>
            </a:graphic>
          </wp:anchor>
        </w:drawing>
      </w:r>
      <w:r w:rsidRPr="00966663">
        <w:rPr>
          <w:rFonts w:cs="Times New Roman"/>
          <w:b/>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In case of placing EWH in hard-to-reach places in order to perform maintenance and warranty service (mezzanine floors, niches, ceiling voids, etc.), installation and dismantling of EWH </w:t>
      </w:r>
      <w:proofErr w:type="gramStart"/>
      <w:r w:rsidRPr="00966663">
        <w:rPr>
          <w:rFonts w:cs="Times New Roman"/>
          <w:color w:val="000000" w:themeColor="text1"/>
          <w:szCs w:val="20"/>
          <w:lang w:val="en-US"/>
        </w:rPr>
        <w:t>is carried out</w:t>
      </w:r>
      <w:proofErr w:type="gramEnd"/>
      <w:r w:rsidRPr="00966663">
        <w:rPr>
          <w:rFonts w:cs="Times New Roman"/>
          <w:color w:val="000000" w:themeColor="text1"/>
          <w:szCs w:val="20"/>
          <w:lang w:val="en-US"/>
        </w:rPr>
        <w:t xml:space="preserve"> by the user on his own or for his own account.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Note: safety tray is not included into the scope of EWH supply.</w:t>
      </w:r>
    </w:p>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CONNECTION TO WATER MAINS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Cold water </w:t>
      </w:r>
      <w:proofErr w:type="gramStart"/>
      <w:r w:rsidRPr="00966663">
        <w:rPr>
          <w:rFonts w:cs="Times New Roman"/>
          <w:color w:val="000000" w:themeColor="text1"/>
          <w:szCs w:val="20"/>
          <w:lang w:val="en-US"/>
        </w:rPr>
        <w:t>shall be supplied</w:t>
      </w:r>
      <w:proofErr w:type="gramEnd"/>
      <w:r w:rsidRPr="00966663">
        <w:rPr>
          <w:rFonts w:cs="Times New Roman"/>
          <w:color w:val="000000" w:themeColor="text1"/>
          <w:szCs w:val="20"/>
          <w:lang w:val="en-US"/>
        </w:rPr>
        <w:t xml:space="preserve"> to EWH using pre-filter with water treatment level not less than 200 µm.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 Install pressure relief valve (</w:t>
      </w:r>
      <w:r w:rsidR="008B4BD9" w:rsidRPr="00966663">
        <w:rPr>
          <w:rFonts w:cs="Times New Roman"/>
          <w:color w:val="000000" w:themeColor="text1"/>
          <w:szCs w:val="20"/>
          <w:lang w:val="en-US"/>
        </w:rPr>
        <w:t>F</w:t>
      </w:r>
      <w:r w:rsidRPr="00966663">
        <w:rPr>
          <w:rFonts w:cs="Times New Roman"/>
          <w:color w:val="000000" w:themeColor="text1"/>
          <w:szCs w:val="20"/>
          <w:lang w:val="en-US"/>
        </w:rPr>
        <w:t>ig. 1, p.5) at the cold water inlet (</w:t>
      </w:r>
      <w:r w:rsidR="008B4BD9" w:rsidRPr="00966663">
        <w:rPr>
          <w:rFonts w:cs="Times New Roman"/>
          <w:color w:val="000000" w:themeColor="text1"/>
          <w:szCs w:val="20"/>
          <w:lang w:val="en-US"/>
        </w:rPr>
        <w:t>F</w:t>
      </w:r>
      <w:r w:rsidRPr="00966663">
        <w:rPr>
          <w:rFonts w:cs="Times New Roman"/>
          <w:color w:val="000000" w:themeColor="text1"/>
          <w:szCs w:val="20"/>
          <w:lang w:val="en-US"/>
        </w:rPr>
        <w:t xml:space="preserve">ig. 1, p. 3) tube with the blue ring, by 3.5-4 turnings, ensuring junction tightness with any sealing material (flax, FUM tape, etc.). </w:t>
      </w:r>
    </w:p>
    <w:p w:rsidR="00307E42" w:rsidRPr="00966663" w:rsidRDefault="00307E42" w:rsidP="00307E42">
      <w:pPr>
        <w:pStyle w:val="Text1"/>
        <w:ind w:firstLine="426"/>
        <w:rPr>
          <w:rFonts w:ascii="Times New Roman" w:eastAsiaTheme="minorHAnsi" w:hAnsi="Times New Roman" w:cs="Times New Roman"/>
          <w:color w:val="000000" w:themeColor="text1"/>
          <w:sz w:val="20"/>
          <w:szCs w:val="20"/>
          <w:lang w:eastAsia="en-US"/>
        </w:rPr>
      </w:pPr>
      <w:r w:rsidRPr="00966663">
        <w:rPr>
          <w:rFonts w:ascii="Times New Roman" w:hAnsi="Times New Roman" w:cs="Times New Roman"/>
          <w:color w:val="000000" w:themeColor="text1"/>
          <w:sz w:val="20"/>
          <w:szCs w:val="20"/>
        </w:rPr>
        <w:t xml:space="preserve"> </w:t>
      </w:r>
      <w:r w:rsidRPr="00966663">
        <w:rPr>
          <w:rFonts w:ascii="Times New Roman" w:eastAsiaTheme="minorHAnsi" w:hAnsi="Times New Roman" w:cs="Times New Roman"/>
          <w:color w:val="000000" w:themeColor="text1"/>
          <w:sz w:val="20"/>
          <w:szCs w:val="20"/>
          <w:lang w:eastAsia="en-US"/>
        </w:rPr>
        <w:t xml:space="preserve">During EWH </w:t>
      </w:r>
      <w:proofErr w:type="gramStart"/>
      <w:r w:rsidRPr="00966663">
        <w:rPr>
          <w:rFonts w:ascii="Times New Roman" w:eastAsiaTheme="minorHAnsi" w:hAnsi="Times New Roman" w:cs="Times New Roman"/>
          <w:color w:val="000000" w:themeColor="text1"/>
          <w:sz w:val="20"/>
          <w:szCs w:val="20"/>
          <w:lang w:eastAsia="en-US"/>
        </w:rPr>
        <w:t>operation</w:t>
      </w:r>
      <w:proofErr w:type="gramEnd"/>
      <w:r w:rsidRPr="00966663">
        <w:rPr>
          <w:rFonts w:ascii="Times New Roman" w:eastAsiaTheme="minorHAnsi" w:hAnsi="Times New Roman" w:cs="Times New Roman"/>
          <w:color w:val="000000" w:themeColor="text1"/>
          <w:sz w:val="20"/>
          <w:szCs w:val="20"/>
          <w:lang w:eastAsia="en-US"/>
        </w:rPr>
        <w:t xml:space="preserve"> you can observe water leak out of the outlet pipe of the safety valve for excessive pressure release to ensure safety of the water heater. It </w:t>
      </w:r>
      <w:proofErr w:type="gramStart"/>
      <w:r w:rsidRPr="00966663">
        <w:rPr>
          <w:rFonts w:ascii="Times New Roman" w:eastAsiaTheme="minorHAnsi" w:hAnsi="Times New Roman" w:cs="Times New Roman"/>
          <w:color w:val="000000" w:themeColor="text1"/>
          <w:sz w:val="20"/>
          <w:szCs w:val="20"/>
          <w:lang w:eastAsia="en-US"/>
        </w:rPr>
        <w:t>is recommended</w:t>
      </w:r>
      <w:proofErr w:type="gramEnd"/>
      <w:r w:rsidRPr="00966663">
        <w:rPr>
          <w:rFonts w:ascii="Times New Roman" w:eastAsiaTheme="minorHAnsi" w:hAnsi="Times New Roman" w:cs="Times New Roman"/>
          <w:color w:val="000000" w:themeColor="text1"/>
          <w:sz w:val="20"/>
          <w:szCs w:val="20"/>
          <w:lang w:eastAsia="en-US"/>
        </w:rPr>
        <w:t xml:space="preserve"> to connect to a drainage hole a rubber or silicone pipe of the relevant diameter for moisture removal. </w:t>
      </w:r>
    </w:p>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1975680" behindDoc="0" locked="0" layoutInCell="1" allowOverlap="1" wp14:anchorId="6ECF6A98" wp14:editId="26393139">
                <wp:simplePos x="0" y="0"/>
                <wp:positionH relativeFrom="column">
                  <wp:posOffset>4520565</wp:posOffset>
                </wp:positionH>
                <wp:positionV relativeFrom="paragraph">
                  <wp:posOffset>-117246</wp:posOffset>
                </wp:positionV>
                <wp:extent cx="447675" cy="332740"/>
                <wp:effectExtent l="0" t="0" r="9525" b="0"/>
                <wp:wrapNone/>
                <wp:docPr id="465" name="Группа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66" name="Прямоугольник 466"/>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F100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Надпись 467"/>
                        <wps:cNvSpPr txBox="1"/>
                        <wps:spPr>
                          <a:xfrm>
                            <a:off x="0" y="0"/>
                            <a:ext cx="381000" cy="332740"/>
                          </a:xfrm>
                          <a:prstGeom prst="rect">
                            <a:avLst/>
                          </a:prstGeom>
                          <a:noFill/>
                          <a:ln w="6350">
                            <a:noFill/>
                          </a:ln>
                        </wps:spPr>
                        <wps:txb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CF6A98" id="Группа 465" o:spid="_x0000_s1038" style="position:absolute;left:0;text-align:left;margin-left:355.95pt;margin-top:-9.25pt;width:35.25pt;height:26.2pt;z-index:251975680"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">
                <v:rect id="Прямоугольник 466" o:spid="_x0000_s1039"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" fillcolor="#404040 [2429]" stroked="f" strokeweight="2pt">
                  <v:textbox>
                    <w:txbxContent>
                      <w:p w:rsidR="00F2258D" w:rsidRDefault="00F2258D" w:rsidP="00CF1006">
                        <w:pPr>
                          <w:jc w:val="center"/>
                        </w:pPr>
                        <w:proofErr w:type="spellStart"/>
                        <w:r>
                          <w:t>ыывывыв</w:t>
                        </w:r>
                        <w:proofErr w:type="spellEnd"/>
                      </w:p>
                    </w:txbxContent>
                  </v:textbox>
                </v:rect>
                <v:shape id="Надпись 467" o:spid="_x0000_s1040"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T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FbM1FPHAAAA3AAA&#10;AA8AAAAAAAAAAAAAAAAABwIAAGRycy9kb3ducmV2LnhtbFBLBQYAAAAAAwADALcAAAD7AgAAAAA=&#10;" filled="f" stroked="f" strokeweight=".5pt">
                  <v:textbo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 xml:space="preserve"> Connection to the water supply line </w:t>
      </w:r>
      <w:proofErr w:type="gramStart"/>
      <w:r w:rsidR="00307E42" w:rsidRPr="00966663">
        <w:rPr>
          <w:rFonts w:cs="Times New Roman"/>
          <w:color w:val="000000" w:themeColor="text1"/>
          <w:szCs w:val="20"/>
          <w:lang w:val="en-US"/>
        </w:rPr>
        <w:t>shall be carried out</w:t>
      </w:r>
      <w:proofErr w:type="gramEnd"/>
      <w:r w:rsidR="00307E42" w:rsidRPr="00966663">
        <w:rPr>
          <w:rFonts w:cs="Times New Roman"/>
          <w:color w:val="000000" w:themeColor="text1"/>
          <w:szCs w:val="20"/>
          <w:lang w:val="en-US"/>
        </w:rPr>
        <w:t xml:space="preserve"> in accordance with Fig. 1 using copper, plastic pipes or special flexible sanitary wiring. Do not use any used flexible wiring. It </w:t>
      </w:r>
      <w:proofErr w:type="gramStart"/>
      <w:r w:rsidR="00307E42" w:rsidRPr="00966663">
        <w:rPr>
          <w:rFonts w:cs="Times New Roman"/>
          <w:color w:val="000000" w:themeColor="text1"/>
          <w:szCs w:val="20"/>
          <w:lang w:val="en-US"/>
        </w:rPr>
        <w:t>is recommended</w:t>
      </w:r>
      <w:proofErr w:type="gramEnd"/>
      <w:r w:rsidR="00307E42" w:rsidRPr="00966663">
        <w:rPr>
          <w:rFonts w:cs="Times New Roman"/>
          <w:color w:val="000000" w:themeColor="text1"/>
          <w:szCs w:val="20"/>
          <w:lang w:val="en-US"/>
        </w:rPr>
        <w:t xml:space="preserve"> to supply water to EWH through filter installed on the cold water main (not included in the scope of supply).    </w:t>
      </w:r>
    </w:p>
    <w:p w:rsidR="00FE0331" w:rsidRPr="00966663" w:rsidRDefault="00307E42" w:rsidP="00307E42">
      <w:pPr>
        <w:ind w:left="709" w:right="48" w:hanging="709"/>
        <w:rPr>
          <w:rFonts w:eastAsia="Arial" w:cs="Times New Roman"/>
          <w:b/>
          <w:bCs/>
          <w:color w:val="000000" w:themeColor="text1"/>
          <w:szCs w:val="20"/>
          <w:lang w:val="en-US"/>
        </w:rPr>
      </w:pPr>
      <w:r w:rsidRPr="00966663">
        <w:rPr>
          <w:rFonts w:cs="Times New Roman"/>
          <w:noProof/>
          <w:color w:val="000000" w:themeColor="text1"/>
          <w:szCs w:val="20"/>
          <w:lang w:eastAsia="ru-RU"/>
        </w:rPr>
        <w:drawing>
          <wp:anchor distT="0" distB="0" distL="114300" distR="114300" simplePos="0" relativeHeight="252530688" behindDoc="0" locked="0" layoutInCell="1" allowOverlap="1">
            <wp:simplePos x="0" y="0"/>
            <wp:positionH relativeFrom="column">
              <wp:posOffset>50800</wp:posOffset>
            </wp:positionH>
            <wp:positionV relativeFrom="paragraph">
              <wp:posOffset>61595</wp:posOffset>
            </wp:positionV>
            <wp:extent cx="271145" cy="241300"/>
            <wp:effectExtent l="0" t="0" r="0" b="6350"/>
            <wp:wrapThrough wrapText="bothSides">
              <wp:wrapPolygon edited="0">
                <wp:start x="0" y="0"/>
                <wp:lineTo x="0" y="20463"/>
                <wp:lineTo x="19728" y="20463"/>
                <wp:lineTo x="19728" y="0"/>
                <wp:lineTo x="0" y="0"/>
              </wp:wrapPolygon>
            </wp:wrapThrough>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1145" cy="241300"/>
                    </a:xfrm>
                    <a:prstGeom prst="rect">
                      <a:avLst/>
                    </a:prstGeom>
                    <a:noFill/>
                    <a:ln>
                      <a:noFill/>
                    </a:ln>
                  </pic:spPr>
                </pic:pic>
              </a:graphicData>
            </a:graphic>
          </wp:anchor>
        </w:drawing>
      </w:r>
      <w:r w:rsidRPr="00966663">
        <w:rPr>
          <w:rFonts w:cs="Times New Roman"/>
          <w:b/>
          <w:color w:val="000000" w:themeColor="text1"/>
          <w:szCs w:val="20"/>
          <w:lang w:val="en-US"/>
        </w:rPr>
        <w:tab/>
        <w:t>Do not use used flexible feed pipes. Do not operate the EWH without safety valve or with valve made by other manufacturers.</w:t>
      </w:r>
      <w:r w:rsidRPr="00966663">
        <w:rPr>
          <w:rFonts w:eastAsia="Arial" w:cs="Times New Roman"/>
          <w:b/>
          <w:bCs/>
          <w:color w:val="000000" w:themeColor="text1"/>
          <w:szCs w:val="20"/>
          <w:lang w:val="en-US"/>
        </w:rPr>
        <w:t xml:space="preserve"> </w:t>
      </w:r>
    </w:p>
    <w:p w:rsidR="00307E42" w:rsidRPr="00966663" w:rsidRDefault="00FA61D8" w:rsidP="00FE0331">
      <w:pPr>
        <w:ind w:firstLine="0"/>
        <w:jc w:val="center"/>
        <w:rPr>
          <w:rFonts w:cs="Times New Roman"/>
          <w:color w:val="000000" w:themeColor="text1"/>
          <w:szCs w:val="20"/>
          <w:lang w:val="en-US"/>
        </w:rPr>
      </w:pPr>
      <w:r>
        <w:rPr>
          <w:rFonts w:cs="Times New Roman"/>
          <w:noProof/>
          <w:color w:val="000000" w:themeColor="text1"/>
          <w:szCs w:val="20"/>
          <w:lang w:eastAsia="ru-RU"/>
        </w:rPr>
        <w:drawing>
          <wp:inline distT="0" distB="0" distL="0" distR="0">
            <wp:extent cx="4413885" cy="267589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а подключения THERMEX Mara V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3885" cy="2675890"/>
                    </a:xfrm>
                    <a:prstGeom prst="rect">
                      <a:avLst/>
                    </a:prstGeom>
                  </pic:spPr>
                </pic:pic>
              </a:graphicData>
            </a:graphic>
          </wp:inline>
        </w:drawing>
      </w:r>
      <w:r w:rsidR="00083859" w:rsidRPr="00966663">
        <w:rPr>
          <w:rFonts w:cs="Times New Roman"/>
          <w:noProof/>
          <w:color w:val="000000" w:themeColor="text1"/>
          <w:szCs w:val="20"/>
          <w:lang w:val="en-US" w:eastAsia="ru-RU"/>
        </w:rPr>
        <w:t xml:space="preserve">    </w:t>
      </w:r>
    </w:p>
    <w:p w:rsidR="00307E42" w:rsidRPr="00966663" w:rsidRDefault="00307E42" w:rsidP="00307E42">
      <w:pPr>
        <w:rPr>
          <w:rFonts w:cs="Times New Roman"/>
          <w:b/>
          <w:color w:val="000000" w:themeColor="text1"/>
          <w:szCs w:val="20"/>
          <w:lang w:val="en-US"/>
        </w:rPr>
      </w:pPr>
      <w:r w:rsidRPr="00966663">
        <w:rPr>
          <w:rFonts w:cs="Times New Roman"/>
          <w:b/>
          <w:color w:val="000000" w:themeColor="text1"/>
          <w:szCs w:val="20"/>
          <w:lang w:val="en-US"/>
        </w:rPr>
        <w:t xml:space="preserve">Figure 1. EWH connection diagram to water supply   </w:t>
      </w:r>
    </w:p>
    <w:p w:rsidR="00307E42" w:rsidRPr="00966663" w:rsidRDefault="00307E42" w:rsidP="00307E42">
      <w:pPr>
        <w:rPr>
          <w:rFonts w:cs="Times New Roman"/>
          <w:color w:val="000000" w:themeColor="text1"/>
          <w:szCs w:val="20"/>
          <w:lang w:val="en-US"/>
        </w:rPr>
      </w:pPr>
      <w:proofErr w:type="gramStart"/>
      <w:r w:rsidRPr="00966663">
        <w:rPr>
          <w:rFonts w:cs="Times New Roman"/>
          <w:b/>
          <w:color w:val="000000" w:themeColor="text1"/>
          <w:szCs w:val="20"/>
          <w:lang w:val="en-US"/>
        </w:rPr>
        <w:t>Figure 1</w:t>
      </w:r>
      <w:r w:rsidR="003B0510" w:rsidRPr="00966663">
        <w:rPr>
          <w:rFonts w:cs="Times New Roman"/>
          <w:color w:val="000000" w:themeColor="text1"/>
          <w:szCs w:val="20"/>
          <w:lang w:val="en-US"/>
        </w:rPr>
        <w:t xml:space="preserve">:  1 – EWH, </w:t>
      </w:r>
      <w:r w:rsidRPr="00966663">
        <w:rPr>
          <w:rFonts w:cs="Times New Roman"/>
          <w:color w:val="000000" w:themeColor="text1"/>
          <w:szCs w:val="20"/>
          <w:lang w:val="en-US"/>
        </w:rPr>
        <w:t>2 – hot water</w:t>
      </w:r>
      <w:r w:rsidR="003B0510" w:rsidRPr="00966663">
        <w:rPr>
          <w:rFonts w:cs="Times New Roman"/>
          <w:color w:val="000000" w:themeColor="text1"/>
          <w:szCs w:val="20"/>
          <w:lang w:val="en-US"/>
        </w:rPr>
        <w:t xml:space="preserve"> pipe, 3 – cold water pipe, </w:t>
      </w:r>
      <w:r w:rsidRPr="00966663">
        <w:rPr>
          <w:rFonts w:cs="Times New Roman"/>
          <w:color w:val="000000" w:themeColor="text1"/>
          <w:szCs w:val="20"/>
          <w:lang w:val="en-US"/>
        </w:rPr>
        <w:t>4 – drain valve (n</w:t>
      </w:r>
      <w:r w:rsidR="003B0510" w:rsidRPr="00966663">
        <w:rPr>
          <w:rFonts w:cs="Times New Roman"/>
          <w:color w:val="000000" w:themeColor="text1"/>
          <w:szCs w:val="20"/>
          <w:lang w:val="en-US"/>
        </w:rPr>
        <w:t xml:space="preserve">ot in the scope of supply), 5 – safety valve, 6 – </w:t>
      </w:r>
      <w:r w:rsidRPr="00966663">
        <w:rPr>
          <w:rFonts w:cs="Times New Roman"/>
          <w:color w:val="000000" w:themeColor="text1"/>
          <w:szCs w:val="20"/>
          <w:lang w:val="en-US"/>
        </w:rPr>
        <w:t>drainage (not in the scope of supply), 7 – feed pipe, 8 – shut off valve when EWH operation, 9 – cold water main, 10 – hot water main, 11 –</w:t>
      </w:r>
      <w:r w:rsidR="003B0510" w:rsidRPr="00966663">
        <w:rPr>
          <w:rFonts w:cs="Times New Roman"/>
          <w:color w:val="000000" w:themeColor="text1"/>
          <w:szCs w:val="20"/>
          <w:lang w:val="en-US"/>
        </w:rPr>
        <w:t xml:space="preserve"> </w:t>
      </w:r>
      <w:r w:rsidRPr="00966663">
        <w:rPr>
          <w:rFonts w:cs="Times New Roman"/>
          <w:color w:val="000000" w:themeColor="text1"/>
          <w:szCs w:val="20"/>
          <w:lang w:val="en-US"/>
        </w:rPr>
        <w:t>cold water shut-off valve, 12 – hot water shut-off valve, 13 – protective cover, 14 –</w:t>
      </w:r>
      <w:r w:rsidR="003B0510"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exhaust pipe of the safety valve, 15 – handle for opening pressure relief valve, </w:t>
      </w:r>
      <w:r w:rsidR="005E10F2" w:rsidRPr="00966663">
        <w:rPr>
          <w:rFonts w:cs="Times New Roman"/>
          <w:color w:val="000000" w:themeColor="text1"/>
          <w:szCs w:val="20"/>
          <w:lang w:val="en-US"/>
        </w:rPr>
        <w:t xml:space="preserve">16 – control </w:t>
      </w:r>
      <w:r w:rsidR="00FE0331" w:rsidRPr="00966663">
        <w:rPr>
          <w:rFonts w:cs="Times New Roman"/>
          <w:color w:val="000000" w:themeColor="text1"/>
          <w:szCs w:val="20"/>
          <w:lang w:val="en-US"/>
        </w:rPr>
        <w:t>panel</w:t>
      </w:r>
      <w:r w:rsidR="005E10F2" w:rsidRPr="00966663">
        <w:rPr>
          <w:rFonts w:cs="Times New Roman"/>
          <w:color w:val="000000" w:themeColor="text1"/>
          <w:szCs w:val="20"/>
          <w:lang w:val="en-US"/>
        </w:rPr>
        <w:t>.</w:t>
      </w:r>
      <w:proofErr w:type="gramEnd"/>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After connecting EWH make sure that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shut-off valve is open and hot water shut-off valve </w:t>
      </w:r>
      <w:r w:rsidR="003B0510" w:rsidRPr="00966663">
        <w:rPr>
          <w:rFonts w:cs="Times New Roman"/>
          <w:color w:val="000000" w:themeColor="text1"/>
          <w:szCs w:val="20"/>
          <w:lang w:val="en-US"/>
        </w:rPr>
        <w:t>(Fig. 1, p. 8)</w:t>
      </w:r>
      <w:r w:rsidRPr="00966663">
        <w:rPr>
          <w:rFonts w:cs="Times New Roman"/>
          <w:color w:val="000000" w:themeColor="text1"/>
          <w:szCs w:val="20"/>
          <w:lang w:val="en-US"/>
        </w:rPr>
        <w:t xml:space="preserve"> is closed. Open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tap in EWH </w:t>
      </w:r>
      <w:r w:rsidR="003B0510" w:rsidRPr="00966663">
        <w:rPr>
          <w:rFonts w:cs="Times New Roman"/>
          <w:color w:val="000000" w:themeColor="text1"/>
          <w:szCs w:val="20"/>
          <w:lang w:val="en-US"/>
        </w:rPr>
        <w:t>(Fig. 1, p. 11)</w:t>
      </w:r>
      <w:r w:rsidRPr="00966663">
        <w:rPr>
          <w:rFonts w:cs="Times New Roman"/>
          <w:color w:val="000000" w:themeColor="text1"/>
          <w:szCs w:val="20"/>
          <w:lang w:val="en-US"/>
        </w:rPr>
        <w:t xml:space="preserve">, hot water outlet valve </w:t>
      </w:r>
      <w:r w:rsidR="003B0510" w:rsidRPr="00966663">
        <w:rPr>
          <w:rFonts w:cs="Times New Roman"/>
          <w:color w:val="000000" w:themeColor="text1"/>
          <w:szCs w:val="20"/>
          <w:lang w:val="en-US"/>
        </w:rPr>
        <w:t>(Fig. 1, p. 12)</w:t>
      </w:r>
      <w:r w:rsidRPr="00966663">
        <w:rPr>
          <w:rFonts w:cs="Times New Roman"/>
          <w:color w:val="000000" w:themeColor="text1"/>
          <w:szCs w:val="20"/>
          <w:lang w:val="en-US"/>
        </w:rPr>
        <w:t xml:space="preserve"> and hot water tap on mixer to ensure outflow of air from the EWH. When the final EWH filling, water will continuously flow out of mixer tap. When connecting EWH in places not provided with water supply it </w:t>
      </w:r>
      <w:proofErr w:type="gramStart"/>
      <w:r w:rsidRPr="00966663">
        <w:rPr>
          <w:rFonts w:cs="Times New Roman"/>
          <w:color w:val="000000" w:themeColor="text1"/>
          <w:szCs w:val="20"/>
          <w:lang w:val="en-US"/>
        </w:rPr>
        <w:t>is permitted</w:t>
      </w:r>
      <w:proofErr w:type="gramEnd"/>
      <w:r w:rsidRPr="00966663">
        <w:rPr>
          <w:rFonts w:cs="Times New Roman"/>
          <w:color w:val="000000" w:themeColor="text1"/>
          <w:szCs w:val="20"/>
          <w:lang w:val="en-US"/>
        </w:rPr>
        <w:t xml:space="preserve"> to supply water in EWH from auxiliary tank using pumping station, or from reservoir placed at a height of not less than 5 meters over the top of EWH. </w:t>
      </w:r>
    </w:p>
    <w:p w:rsidR="00307E42" w:rsidRPr="00966663" w:rsidRDefault="00307E42" w:rsidP="00307E42">
      <w:pPr>
        <w:rPr>
          <w:rFonts w:cs="Times New Roman"/>
          <w:color w:val="000000" w:themeColor="text1"/>
          <w:szCs w:val="20"/>
          <w:lang w:val="en-US"/>
        </w:rPr>
      </w:pPr>
      <w:r w:rsidRPr="00966663">
        <w:rPr>
          <w:rFonts w:cs="Times New Roman"/>
          <w:b/>
          <w:color w:val="000000" w:themeColor="text1"/>
          <w:szCs w:val="20"/>
          <w:lang w:val="en-US"/>
        </w:rPr>
        <w:t>Note:</w:t>
      </w:r>
      <w:r w:rsidRPr="00966663">
        <w:rPr>
          <w:rFonts w:cs="Times New Roman"/>
          <w:color w:val="000000" w:themeColor="text1"/>
          <w:szCs w:val="20"/>
          <w:lang w:val="en-US"/>
        </w:rPr>
        <w:t xml:space="preserve"> </w:t>
      </w:r>
      <w:proofErr w:type="gramStart"/>
      <w:r w:rsidRPr="00966663">
        <w:rPr>
          <w:rFonts w:cs="Times New Roman"/>
          <w:color w:val="000000" w:themeColor="text1"/>
          <w:szCs w:val="20"/>
          <w:lang w:val="en-US"/>
        </w:rPr>
        <w:t>for ease of maintenance during EWH operation</w:t>
      </w:r>
      <w:proofErr w:type="gramEnd"/>
      <w:r w:rsidRPr="00966663">
        <w:rPr>
          <w:rFonts w:cs="Times New Roman"/>
          <w:color w:val="000000" w:themeColor="text1"/>
          <w:szCs w:val="20"/>
          <w:lang w:val="en-US"/>
        </w:rPr>
        <w:t xml:space="preserve"> it is recommended to install drain valve (Fig. 1, p.</w:t>
      </w:r>
      <w:r w:rsidR="00A14213"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4) in accordance with Fig. 1 (for models </w:t>
      </w:r>
      <w:r w:rsidR="00BA34BA" w:rsidRPr="00966663">
        <w:rPr>
          <w:rFonts w:cs="Times New Roman"/>
          <w:color w:val="000000" w:themeColor="text1"/>
          <w:szCs w:val="20"/>
          <w:lang w:val="en-US"/>
        </w:rPr>
        <w:t>not equipped with drainage pipe</w:t>
      </w:r>
      <w:r w:rsidRPr="00966663">
        <w:rPr>
          <w:rFonts w:cs="Times New Roman"/>
          <w:color w:val="000000" w:themeColor="text1"/>
          <w:szCs w:val="20"/>
          <w:lang w:val="en-US"/>
        </w:rPr>
        <w:t xml:space="preserve"> (not in the scope of EWH supply)).</w:t>
      </w:r>
    </w:p>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0144" behindDoc="0" locked="0" layoutInCell="1" allowOverlap="1" wp14:anchorId="61A19853" wp14:editId="0F5D848B">
                <wp:simplePos x="0" y="0"/>
                <wp:positionH relativeFrom="column">
                  <wp:posOffset>-568833</wp:posOffset>
                </wp:positionH>
                <wp:positionV relativeFrom="paragraph">
                  <wp:posOffset>-109855</wp:posOffset>
                </wp:positionV>
                <wp:extent cx="495300" cy="323215"/>
                <wp:effectExtent l="0" t="0" r="0" b="635"/>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62" name="Прямоугольник 62"/>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Надпись 63"/>
                        <wps:cNvSpPr txBox="1"/>
                        <wps:spPr>
                          <a:xfrm>
                            <a:off x="76200" y="0"/>
                            <a:ext cx="419100" cy="323215"/>
                          </a:xfrm>
                          <a:prstGeom prst="rect">
                            <a:avLst/>
                          </a:prstGeom>
                          <a:noFill/>
                          <a:ln w="6350">
                            <a:noFill/>
                          </a:ln>
                        </wps:spPr>
                        <wps:txb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A19853" id="Группа 61" o:spid="_x0000_s1041" style="position:absolute;left:0;text-align:left;margin-left:-44.8pt;margin-top:-8.65pt;width:39pt;height:25.45pt;z-index:252550144"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">
                <v:rect id="Прямоугольник 62" o:spid="_x0000_s1042"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63" o:spid="_x0000_s1043"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If the water pressure exceeds 0.</w:t>
      </w:r>
      <w:r w:rsidR="00AE51ED" w:rsidRPr="00966663">
        <w:rPr>
          <w:rFonts w:cs="Times New Roman"/>
          <w:color w:val="000000" w:themeColor="text1"/>
          <w:szCs w:val="20"/>
          <w:lang w:val="en-US"/>
        </w:rPr>
        <w:t>8</w:t>
      </w:r>
      <w:r w:rsidR="00307E42" w:rsidRPr="00966663">
        <w:rPr>
          <w:rFonts w:cs="Times New Roman"/>
          <w:color w:val="000000" w:themeColor="text1"/>
          <w:szCs w:val="20"/>
          <w:lang w:val="en-US"/>
        </w:rPr>
        <w:t xml:space="preserve"> MPa, at EWH cold water inlet, before the safety valve (in the direction of water flow), the appropriate pressure reducing valve (not supplied with the EWH) shall be installed to reduce water pressure to standard. </w:t>
      </w:r>
    </w:p>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CONNECTION TO POWER SUPPLY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Prior to the water heater connection to electrical network, make sure its parameters complies with the technical specifications of the water heater.</w:t>
      </w:r>
      <w:r w:rsidRPr="00966663">
        <w:rPr>
          <w:rFonts w:cs="Times New Roman"/>
          <w:b/>
          <w:color w:val="000000" w:themeColor="text1"/>
          <w:szCs w:val="20"/>
          <w:lang w:val="en-US"/>
        </w:rPr>
        <w:t xml:space="preserve"> </w:t>
      </w:r>
      <w:r w:rsidRPr="00966663">
        <w:rPr>
          <w:rFonts w:cs="Times New Roman"/>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b/>
          <w:color w:val="000000" w:themeColor="text1"/>
          <w:szCs w:val="20"/>
          <w:lang w:val="en-US"/>
        </w:rPr>
        <w:t>ATTENTION!</w:t>
      </w:r>
      <w:r w:rsidRPr="00966663">
        <w:rPr>
          <w:rFonts w:cs="Times New Roman"/>
          <w:color w:val="000000" w:themeColor="text1"/>
          <w:szCs w:val="20"/>
          <w:lang w:val="en-US"/>
        </w:rPr>
        <w:t xml:space="preserve"> Prior to power activation make sure EWH </w:t>
      </w:r>
      <w:proofErr w:type="gramStart"/>
      <w:r w:rsidRPr="00966663">
        <w:rPr>
          <w:rFonts w:cs="Times New Roman"/>
          <w:color w:val="000000" w:themeColor="text1"/>
          <w:szCs w:val="20"/>
          <w:lang w:val="en-US"/>
        </w:rPr>
        <w:t>is filled</w:t>
      </w:r>
      <w:proofErr w:type="gramEnd"/>
      <w:r w:rsidRPr="00966663">
        <w:rPr>
          <w:rFonts w:cs="Times New Roman"/>
          <w:color w:val="000000" w:themeColor="text1"/>
          <w:szCs w:val="20"/>
          <w:lang w:val="en-US"/>
        </w:rPr>
        <w:t xml:space="preserve"> with water!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Water heater shall be earthed to ensure safe operation. EWH is equipped with the stationary power cable (option) with </w:t>
      </w:r>
      <w:proofErr w:type="spellStart"/>
      <w:r w:rsidRPr="00966663">
        <w:rPr>
          <w:rFonts w:cs="Times New Roman"/>
          <w:color w:val="000000" w:themeColor="text1"/>
          <w:szCs w:val="20"/>
          <w:lang w:val="en-US"/>
        </w:rPr>
        <w:t>Europlug</w:t>
      </w:r>
      <w:proofErr w:type="spellEnd"/>
      <w:r w:rsidRPr="00966663">
        <w:rPr>
          <w:rFonts w:cs="Times New Roman"/>
          <w:color w:val="000000" w:themeColor="text1"/>
          <w:szCs w:val="20"/>
          <w:lang w:val="en-US"/>
        </w:rPr>
        <w:t xml:space="preserve"> (option). Power outlet shall have an earth terminal with the connected </w:t>
      </w:r>
      <w:proofErr w:type="spellStart"/>
      <w:r w:rsidRPr="00966663">
        <w:rPr>
          <w:rFonts w:cs="Times New Roman"/>
          <w:color w:val="000000" w:themeColor="text1"/>
          <w:szCs w:val="20"/>
          <w:lang w:val="en-US"/>
        </w:rPr>
        <w:t>earthing</w:t>
      </w:r>
      <w:proofErr w:type="spellEnd"/>
      <w:r w:rsidRPr="00966663">
        <w:rPr>
          <w:rFonts w:cs="Times New Roman"/>
          <w:color w:val="000000" w:themeColor="text1"/>
          <w:szCs w:val="20"/>
          <w:lang w:val="en-US"/>
        </w:rPr>
        <w:t xml:space="preserve"> wire and located in the area protected from moisture, or comply with </w:t>
      </w:r>
      <w:r w:rsidR="00AE51ED" w:rsidRPr="00966663">
        <w:rPr>
          <w:rFonts w:cs="Times New Roman"/>
          <w:color w:val="000000" w:themeColor="text1"/>
          <w:szCs w:val="20"/>
          <w:lang w:val="en-US"/>
        </w:rPr>
        <w:t>the requirements not less than I</w:t>
      </w:r>
      <w:r w:rsidRPr="00966663">
        <w:rPr>
          <w:rFonts w:cs="Times New Roman"/>
          <w:color w:val="000000" w:themeColor="text1"/>
          <w:szCs w:val="20"/>
        </w:rPr>
        <w:t>РХ</w:t>
      </w:r>
      <w:r w:rsidRPr="00966663">
        <w:rPr>
          <w:rFonts w:cs="Times New Roman"/>
          <w:color w:val="000000" w:themeColor="text1"/>
          <w:szCs w:val="20"/>
          <w:lang w:val="en-US"/>
        </w:rPr>
        <w:t>4.</w:t>
      </w:r>
    </w:p>
    <w:p w:rsidR="0012240F" w:rsidRPr="00966663" w:rsidRDefault="0012240F" w:rsidP="0012240F">
      <w:pPr>
        <w:pStyle w:val="1"/>
        <w:numPr>
          <w:ilvl w:val="1"/>
          <w:numId w:val="2"/>
        </w:numPr>
        <w:rPr>
          <w:rFonts w:cs="Times New Roman"/>
          <w:szCs w:val="20"/>
        </w:rPr>
      </w:pPr>
      <w:r w:rsidRPr="00966663">
        <w:rPr>
          <w:rFonts w:cs="Times New Roman"/>
          <w:szCs w:val="20"/>
          <w:lang w:val="en-US"/>
        </w:rPr>
        <w:t>OPERATION</w:t>
      </w:r>
    </w:p>
    <w:p w:rsidR="00966663" w:rsidRDefault="00966663" w:rsidP="00966663">
      <w:pPr>
        <w:rPr>
          <w:rFonts w:cs="Times New Roman"/>
          <w:color w:val="000000" w:themeColor="text1"/>
          <w:szCs w:val="20"/>
          <w:lang w:val="en-US"/>
        </w:rPr>
      </w:pPr>
      <w:r w:rsidRPr="00966663">
        <w:rPr>
          <w:rFonts w:cs="Times New Roman"/>
          <w:color w:val="000000" w:themeColor="text1"/>
          <w:szCs w:val="20"/>
          <w:lang w:val="en-US"/>
        </w:rPr>
        <w:t>The EWH is switched on/off by turning the indicator line on the control knob lo-</w:t>
      </w:r>
      <w:proofErr w:type="spellStart"/>
      <w:r w:rsidRPr="00966663">
        <w:rPr>
          <w:rFonts w:cs="Times New Roman"/>
          <w:color w:val="000000" w:themeColor="text1"/>
          <w:szCs w:val="20"/>
          <w:lang w:val="en-US"/>
        </w:rPr>
        <w:t>cated</w:t>
      </w:r>
      <w:proofErr w:type="spellEnd"/>
      <w:r w:rsidRPr="00966663">
        <w:rPr>
          <w:rFonts w:cs="Times New Roman"/>
          <w:color w:val="000000" w:themeColor="text1"/>
          <w:szCs w:val="20"/>
          <w:lang w:val="en-US"/>
        </w:rPr>
        <w:t xml:space="preserve"> on the protective cover of the water heater (Fig. 1, p. 16) to the “OFF” zone. The water temperature in the inner tank is adjusted using the control knob (Fig. 1, p. 16) in the range of values from "OFF" (minimum values) to "HIGH" (maximum values). The control indicator lamp displays the operating mode of the EWH - it glows when the water is heated and goes out when the set temperature </w:t>
      </w:r>
      <w:proofErr w:type="gramStart"/>
      <w:r w:rsidRPr="00966663">
        <w:rPr>
          <w:rFonts w:cs="Times New Roman"/>
          <w:color w:val="000000" w:themeColor="text1"/>
          <w:szCs w:val="20"/>
          <w:lang w:val="en-US"/>
        </w:rPr>
        <w:t>is reached</w:t>
      </w:r>
      <w:proofErr w:type="gramEnd"/>
      <w:r w:rsidRPr="00966663">
        <w:rPr>
          <w:rFonts w:cs="Times New Roman"/>
          <w:color w:val="000000" w:themeColor="text1"/>
          <w:szCs w:val="20"/>
          <w:lang w:val="en-US"/>
        </w:rPr>
        <w:t>.</w:t>
      </w:r>
    </w:p>
    <w:p w:rsidR="00F109DB" w:rsidRDefault="00F109DB" w:rsidP="00F109DB">
      <w:pPr>
        <w:jc w:val="center"/>
        <w:rPr>
          <w:rFonts w:cs="Times New Roman"/>
          <w:color w:val="000000" w:themeColor="text1"/>
          <w:szCs w:val="20"/>
          <w:lang w:val="en-US"/>
        </w:rPr>
      </w:pPr>
      <w:r>
        <w:rPr>
          <w:noProof/>
          <w:lang w:eastAsia="ru-RU"/>
        </w:rPr>
        <w:drawing>
          <wp:inline distT="0" distB="0" distL="0" distR="0" wp14:anchorId="65666A8F" wp14:editId="2512CB4A">
            <wp:extent cx="1982470" cy="1336675"/>
            <wp:effectExtent l="0" t="0" r="0" b="0"/>
            <wp:docPr id="41" name="Рисунок 41"/>
            <wp:cNvGraphicFramePr/>
            <a:graphic xmlns:a="http://schemas.openxmlformats.org/drawingml/2006/main">
              <a:graphicData uri="http://schemas.openxmlformats.org/drawingml/2006/picture">
                <pic:pic xmlns:pic="http://schemas.openxmlformats.org/drawingml/2006/picture">
                  <pic:nvPicPr>
                    <pic:cNvPr id="41" name="Рисунок 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2470" cy="1336675"/>
                    </a:xfrm>
                    <a:prstGeom prst="rect">
                      <a:avLst/>
                    </a:prstGeom>
                  </pic:spPr>
                </pic:pic>
              </a:graphicData>
            </a:graphic>
          </wp:inline>
        </w:drawing>
      </w:r>
    </w:p>
    <w:p w:rsidR="00F109DB" w:rsidRDefault="00F109DB" w:rsidP="00F109DB">
      <w:pPr>
        <w:jc w:val="left"/>
        <w:rPr>
          <w:rFonts w:cs="Times New Roman"/>
          <w:b/>
          <w:color w:val="000000" w:themeColor="text1"/>
          <w:szCs w:val="20"/>
          <w:lang w:val="en-US"/>
        </w:rPr>
      </w:pPr>
      <w:r>
        <w:rPr>
          <w:rFonts w:cs="Times New Roman"/>
          <w:b/>
          <w:color w:val="000000" w:themeColor="text1"/>
          <w:szCs w:val="20"/>
          <w:lang w:val="en-US"/>
        </w:rPr>
        <w:t xml:space="preserve">Figure </w:t>
      </w:r>
      <w:r w:rsidRPr="00F109DB">
        <w:rPr>
          <w:rFonts w:cs="Times New Roman"/>
          <w:b/>
          <w:color w:val="000000" w:themeColor="text1"/>
          <w:szCs w:val="20"/>
          <w:lang w:val="en-US"/>
        </w:rPr>
        <w:t>2</w:t>
      </w:r>
      <w:r w:rsidRPr="00966663">
        <w:rPr>
          <w:rFonts w:cs="Times New Roman"/>
          <w:b/>
          <w:color w:val="000000" w:themeColor="text1"/>
          <w:szCs w:val="20"/>
          <w:lang w:val="en-US"/>
        </w:rPr>
        <w:t>.</w:t>
      </w:r>
      <w:r w:rsidRPr="00F109DB">
        <w:rPr>
          <w:rFonts w:cs="Times New Roman"/>
          <w:b/>
          <w:color w:val="000000" w:themeColor="text1"/>
          <w:szCs w:val="20"/>
          <w:lang w:val="en-US"/>
        </w:rPr>
        <w:t xml:space="preserve"> </w:t>
      </w:r>
      <w:r>
        <w:rPr>
          <w:rFonts w:cs="Times New Roman"/>
          <w:b/>
          <w:color w:val="000000" w:themeColor="text1"/>
          <w:szCs w:val="20"/>
          <w:lang w:val="en-US"/>
        </w:rPr>
        <w:t>Mechanical control panel</w:t>
      </w:r>
    </w:p>
    <w:p w:rsidR="00F109DB" w:rsidRDefault="00F109DB" w:rsidP="00F109DB">
      <w:pPr>
        <w:jc w:val="left"/>
        <w:rPr>
          <w:rFonts w:cs="Times New Roman"/>
          <w:bCs/>
          <w:color w:val="000000" w:themeColor="text1"/>
          <w:szCs w:val="20"/>
          <w:lang w:val="en-US"/>
        </w:rPr>
      </w:pPr>
      <w:r>
        <w:rPr>
          <w:rFonts w:cs="Times New Roman"/>
          <w:b/>
          <w:color w:val="000000" w:themeColor="text1"/>
          <w:szCs w:val="20"/>
          <w:lang w:val="en-US"/>
        </w:rPr>
        <w:t xml:space="preserve">Figure 2: </w:t>
      </w:r>
      <w:r w:rsidRPr="002C1C34">
        <w:rPr>
          <w:rFonts w:cs="Times New Roman"/>
          <w:bCs/>
          <w:color w:val="000000" w:themeColor="text1"/>
          <w:szCs w:val="20"/>
          <w:lang w:val="en-US"/>
        </w:rPr>
        <w:t xml:space="preserve">1 – Temperature control (increasing / </w:t>
      </w:r>
      <w:proofErr w:type="spellStart"/>
      <w:r w:rsidRPr="002C1C34">
        <w:rPr>
          <w:rFonts w:cs="Times New Roman"/>
          <w:bCs/>
          <w:color w:val="000000" w:themeColor="text1"/>
          <w:szCs w:val="20"/>
          <w:lang w:val="en-US"/>
        </w:rPr>
        <w:t>descreasing</w:t>
      </w:r>
      <w:proofErr w:type="spellEnd"/>
      <w:r w:rsidRPr="002C1C34">
        <w:rPr>
          <w:rFonts w:cs="Times New Roman"/>
          <w:bCs/>
          <w:color w:val="000000" w:themeColor="text1"/>
          <w:szCs w:val="20"/>
          <w:lang w:val="en-US"/>
        </w:rPr>
        <w:t xml:space="preserve"> the heating temperature), 2 – Power control (setting the heating power).</w:t>
      </w:r>
    </w:p>
    <w:p w:rsidR="00F109DB" w:rsidRPr="002C1C34" w:rsidRDefault="00F109DB" w:rsidP="00F109DB">
      <w:pPr>
        <w:jc w:val="left"/>
        <w:rPr>
          <w:rFonts w:cs="Times New Roman"/>
          <w:bCs/>
          <w:color w:val="000000" w:themeColor="text1"/>
          <w:szCs w:val="20"/>
          <w:lang w:val="en-US"/>
        </w:rPr>
      </w:pPr>
      <w:r w:rsidRPr="00AB24E5">
        <w:rPr>
          <w:rFonts w:cs="Times New Roman"/>
          <w:bCs/>
          <w:color w:val="000000" w:themeColor="text1"/>
          <w:szCs w:val="20"/>
          <w:lang w:val="en-US"/>
        </w:rPr>
        <w:t>Turni</w:t>
      </w:r>
      <w:r>
        <w:rPr>
          <w:rFonts w:cs="Times New Roman"/>
          <w:bCs/>
          <w:color w:val="000000" w:themeColor="text1"/>
          <w:szCs w:val="20"/>
          <w:lang w:val="en-US"/>
        </w:rPr>
        <w:t xml:space="preserve">ng on the left power control </w:t>
      </w:r>
      <w:proofErr w:type="spellStart"/>
      <w:r>
        <w:rPr>
          <w:rFonts w:cs="Times New Roman"/>
          <w:bCs/>
          <w:color w:val="000000" w:themeColor="text1"/>
          <w:szCs w:val="20"/>
          <w:lang w:val="en-US"/>
        </w:rPr>
        <w:t>buttom</w:t>
      </w:r>
      <w:proofErr w:type="spellEnd"/>
      <w:r w:rsidRPr="00AB24E5">
        <w:rPr>
          <w:rFonts w:cs="Times New Roman"/>
          <w:bCs/>
          <w:color w:val="000000" w:themeColor="text1"/>
          <w:szCs w:val="20"/>
          <w:lang w:val="en-US"/>
        </w:rPr>
        <w:t xml:space="preserve"> activates heating at a minimum power of 1000 Watts, turning on the right one – a heating power of 1500 watts, sim</w:t>
      </w:r>
      <w:r>
        <w:rPr>
          <w:rFonts w:cs="Times New Roman"/>
          <w:bCs/>
          <w:color w:val="000000" w:themeColor="text1"/>
          <w:szCs w:val="20"/>
          <w:lang w:val="en-US"/>
        </w:rPr>
        <w:t xml:space="preserve">ultaneously turning on both </w:t>
      </w:r>
      <w:proofErr w:type="spellStart"/>
      <w:r>
        <w:rPr>
          <w:rFonts w:cs="Times New Roman"/>
          <w:bCs/>
          <w:color w:val="000000" w:themeColor="text1"/>
          <w:szCs w:val="20"/>
          <w:lang w:val="en-US"/>
        </w:rPr>
        <w:t>buttoms</w:t>
      </w:r>
      <w:proofErr w:type="spellEnd"/>
      <w:r w:rsidRPr="00AB24E5">
        <w:rPr>
          <w:rFonts w:cs="Times New Roman"/>
          <w:bCs/>
          <w:color w:val="000000" w:themeColor="text1"/>
          <w:szCs w:val="20"/>
          <w:lang w:val="en-US"/>
        </w:rPr>
        <w:t xml:space="preserve"> activates heating at a maximum power of 2500 watts.</w:t>
      </w:r>
      <w:r w:rsidRPr="002C1C34">
        <w:rPr>
          <w:rFonts w:cs="Times New Roman"/>
          <w:bCs/>
          <w:color w:val="000000" w:themeColor="text1"/>
          <w:szCs w:val="20"/>
          <w:lang w:val="en-US"/>
        </w:rPr>
        <w:t xml:space="preserve"> </w:t>
      </w:r>
    </w:p>
    <w:p w:rsidR="00307E42" w:rsidRPr="00966663" w:rsidRDefault="00307E42" w:rsidP="0012240F">
      <w:pPr>
        <w:pStyle w:val="1"/>
        <w:numPr>
          <w:ilvl w:val="1"/>
          <w:numId w:val="2"/>
        </w:numPr>
        <w:rPr>
          <w:rFonts w:cs="Times New Roman"/>
          <w:szCs w:val="20"/>
          <w:lang w:val="en-US"/>
        </w:rPr>
      </w:pPr>
      <w:r w:rsidRPr="00966663">
        <w:rPr>
          <w:rFonts w:cs="Times New Roman"/>
          <w:szCs w:val="20"/>
          <w:lang w:val="en-US"/>
        </w:rPr>
        <w:t xml:space="preserve">TECHNICAL MAINTENANCE  </w:t>
      </w:r>
    </w:p>
    <w:p w:rsidR="007A690D"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performing maintenance scale on </w:t>
      </w:r>
      <w:proofErr w:type="gramStart"/>
      <w:r w:rsidRPr="00966663">
        <w:rPr>
          <w:rFonts w:cs="Times New Roman"/>
          <w:color w:val="000000" w:themeColor="text1"/>
          <w:szCs w:val="20"/>
          <w:lang w:val="en-US"/>
        </w:rPr>
        <w:t>THE is</w:t>
      </w:r>
      <w:proofErr w:type="gramEnd"/>
      <w:r w:rsidRPr="00966663">
        <w:rPr>
          <w:rFonts w:cs="Times New Roman"/>
          <w:color w:val="000000" w:themeColor="text1"/>
          <w:szCs w:val="20"/>
          <w:lang w:val="en-US"/>
        </w:rPr>
        <w:t xml:space="preserve"> checked. At the same time residue that may accumulate in the bottom of the EWH </w:t>
      </w:r>
      <w:proofErr w:type="gramStart"/>
      <w:r w:rsidRPr="00966663">
        <w:rPr>
          <w:rFonts w:cs="Times New Roman"/>
          <w:color w:val="000000" w:themeColor="text1"/>
          <w:szCs w:val="20"/>
          <w:lang w:val="en-US"/>
        </w:rPr>
        <w:t>is removed</w:t>
      </w:r>
      <w:proofErr w:type="gramEnd"/>
      <w:r w:rsidRPr="00966663">
        <w:rPr>
          <w:rFonts w:cs="Times New Roman"/>
          <w:color w:val="000000" w:themeColor="text1"/>
          <w:szCs w:val="20"/>
          <w:lang w:val="en-US"/>
        </w:rPr>
        <w:t xml:space="preserve">. If there is scale on THE, it can be removed by using scale removing means or mechanically. It </w:t>
      </w:r>
      <w:proofErr w:type="gramStart"/>
      <w:r w:rsidRPr="00966663">
        <w:rPr>
          <w:rFonts w:cs="Times New Roman"/>
          <w:color w:val="000000" w:themeColor="text1"/>
          <w:szCs w:val="20"/>
          <w:lang w:val="en-US"/>
        </w:rPr>
        <w:t>is recommended</w:t>
      </w:r>
      <w:proofErr w:type="gramEnd"/>
      <w:r w:rsidRPr="00966663">
        <w:rPr>
          <w:rFonts w:cs="Times New Roman"/>
          <w:color w:val="000000" w:themeColor="text1"/>
          <w:szCs w:val="20"/>
          <w:lang w:val="en-US"/>
        </w:rPr>
        <w:t xml:space="preserve"> to </w:t>
      </w:r>
      <w:r w:rsidR="00F109DB" w:rsidRPr="00966663">
        <w:rPr>
          <w:rFonts w:cs="Times New Roman"/>
          <w:noProof/>
          <w:szCs w:val="20"/>
          <w:lang w:eastAsia="ru-RU"/>
        </w:rPr>
        <w:lastRenderedPageBreak/>
        <mc:AlternateContent>
          <mc:Choice Requires="wpg">
            <w:drawing>
              <wp:anchor distT="0" distB="0" distL="114300" distR="114300" simplePos="0" relativeHeight="252552192" behindDoc="0" locked="0" layoutInCell="1" allowOverlap="1" wp14:anchorId="35B5A815" wp14:editId="14FDFDCE">
                <wp:simplePos x="0" y="0"/>
                <wp:positionH relativeFrom="column">
                  <wp:posOffset>4501515</wp:posOffset>
                </wp:positionH>
                <wp:positionV relativeFrom="paragraph">
                  <wp:posOffset>-118481</wp:posOffset>
                </wp:positionV>
                <wp:extent cx="447675" cy="332740"/>
                <wp:effectExtent l="0" t="0" r="9525" b="0"/>
                <wp:wrapNone/>
                <wp:docPr id="115"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1160405714" name="Прямоугольник 1160405714"/>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405715" name="Надпись 1160405715"/>
                        <wps:cNvSpPr txBox="1"/>
                        <wps:spPr>
                          <a:xfrm>
                            <a:off x="0" y="0"/>
                            <a:ext cx="381000" cy="332740"/>
                          </a:xfrm>
                          <a:prstGeom prst="rect">
                            <a:avLst/>
                          </a:prstGeom>
                          <a:noFill/>
                          <a:ln w="6350">
                            <a:noFill/>
                          </a:ln>
                        </wps:spPr>
                        <wps:txbx>
                          <w:txbxContent>
                            <w:p w:rsidR="008A0F73" w:rsidRPr="001D3280"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B5A815" id="Группа 115" o:spid="_x0000_s1044" style="position:absolute;left:0;text-align:left;margin-left:354.45pt;margin-top:-9.35pt;width:35.25pt;height:26.2pt;z-index:252552192"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">
                <v:rect id="Прямоугольник 1160405714" o:spid="_x0000_s1045"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" fillcolor="#404040 [2429]" stroked="f" strokeweight="2pt">
                  <v:textbox>
                    <w:txbxContent>
                      <w:p w:rsidR="008A0F73" w:rsidRDefault="008A0F73" w:rsidP="008A0F73">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1160405715" o:spid="_x0000_s1046"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" filled="f" stroked="f" strokeweight=".5pt">
                  <v:textbox>
                    <w:txbxContent>
                      <w:p w:rsidR="008A0F73" w:rsidRPr="001D3280"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Pr="00966663">
        <w:rPr>
          <w:rFonts w:cs="Times New Roman"/>
          <w:color w:val="000000" w:themeColor="text1"/>
          <w:szCs w:val="20"/>
          <w:lang w:val="en-US"/>
        </w:rPr>
        <w:t xml:space="preserve">hold the first technical maintenance after a year from the time of connection by experts of a specialized organization and depending on intensity of scale and residue to determine intervals of follow-up maintenance. This action will extend the maximum EWH service life.    </w:t>
      </w:r>
    </w:p>
    <w:p w:rsidR="00804FC2" w:rsidRPr="00450C98" w:rsidRDefault="00804FC2" w:rsidP="00804FC2">
      <w:pPr>
        <w:rPr>
          <w:rFonts w:cs="Times New Roman"/>
          <w:color w:val="000000" w:themeColor="text1"/>
          <w:szCs w:val="20"/>
          <w:lang w:val="en-US"/>
        </w:rPr>
      </w:pPr>
      <w:r w:rsidRPr="00450C98">
        <w:rPr>
          <w:lang w:val="en-US"/>
        </w:rPr>
        <w:t xml:space="preserve">The first replacement of the magnesium anode </w:t>
      </w:r>
      <w:proofErr w:type="gramStart"/>
      <w:r w:rsidRPr="00450C98">
        <w:rPr>
          <w:lang w:val="en-US"/>
        </w:rPr>
        <w:t>shall be made</w:t>
      </w:r>
      <w:proofErr w:type="gramEnd"/>
      <w:r w:rsidRPr="00450C98">
        <w:rPr>
          <w:lang w:val="en-US"/>
        </w:rPr>
        <w:t xml:space="preserve"> no later than 12 months from the date of EWH installation. In case of no mark of installation in warranty certificate with the seal of </w:t>
      </w:r>
      <w:proofErr w:type="gramStart"/>
      <w:r w:rsidRPr="00450C98">
        <w:rPr>
          <w:lang w:val="en-US"/>
        </w:rPr>
        <w:t>installation company</w:t>
      </w:r>
      <w:proofErr w:type="gramEnd"/>
      <w:r w:rsidRPr="00450C98">
        <w:rPr>
          <w:lang w:val="en-US"/>
        </w:rPr>
        <w:t xml:space="preserve">, the period is calculated from the date of purchase. Regular periodic maintenance and annual replacement of the magnesium anode in time is imperative to maintain the manufacturer's warranty. Replacement of the anode </w:t>
      </w:r>
      <w:proofErr w:type="gramStart"/>
      <w:r w:rsidRPr="00450C98">
        <w:rPr>
          <w:lang w:val="en-US"/>
        </w:rPr>
        <w:t>must be accompanied</w:t>
      </w:r>
      <w:proofErr w:type="gramEnd"/>
      <w:r w:rsidRPr="00450C98">
        <w:rPr>
          <w:lang w:val="en-US"/>
        </w:rPr>
        <w:t xml:space="preserve"> by a mark in the warranty card in case of replacement by a service organization, or an attached sales receipt for its purchase in case of replacement by the owner.</w:t>
      </w:r>
    </w:p>
    <w:p w:rsidR="00307E42" w:rsidRPr="00966663" w:rsidRDefault="00307E42" w:rsidP="00307E42">
      <w:pPr>
        <w:ind w:left="708" w:firstLine="0"/>
        <w:rPr>
          <w:rFonts w:cs="Times New Roman"/>
          <w:b/>
          <w:color w:val="000000" w:themeColor="text1"/>
          <w:szCs w:val="20"/>
          <w:lang w:val="en-US"/>
        </w:rPr>
      </w:pPr>
      <w:r w:rsidRPr="00966663">
        <w:rPr>
          <w:rFonts w:cs="Times New Roman"/>
          <w:b/>
          <w:color w:val="000000" w:themeColor="text1"/>
          <w:szCs w:val="20"/>
          <w:lang w:val="en-US"/>
        </w:rPr>
        <w:t>ATTENTI</w:t>
      </w:r>
      <w:r w:rsidR="00784C6B">
        <w:rPr>
          <w:rFonts w:cs="Times New Roman"/>
          <w:b/>
          <w:color w:val="000000" w:themeColor="text1"/>
          <w:szCs w:val="20"/>
          <w:lang w:val="en-US"/>
        </w:rPr>
        <w:t>ON: accumulation of scale on THE</w:t>
      </w:r>
      <w:r w:rsidRPr="00966663">
        <w:rPr>
          <w:rFonts w:cs="Times New Roman"/>
          <w:b/>
          <w:color w:val="000000" w:themeColor="text1"/>
          <w:szCs w:val="20"/>
          <w:lang w:val="en-US"/>
        </w:rPr>
        <w:t xml:space="preserve"> may cause its </w:t>
      </w:r>
      <w:proofErr w:type="gramStart"/>
      <w:r w:rsidRPr="00966663">
        <w:rPr>
          <w:rFonts w:cs="Times New Roman"/>
          <w:b/>
          <w:color w:val="000000" w:themeColor="text1"/>
          <w:szCs w:val="20"/>
          <w:lang w:val="en-US"/>
        </w:rPr>
        <w:t>damage</w:t>
      </w:r>
      <w:r w:rsidRPr="00966663">
        <w:rPr>
          <w:rFonts w:cs="Times New Roman"/>
          <w:b/>
          <w:noProof/>
          <w:color w:val="000000" w:themeColor="text1"/>
          <w:szCs w:val="20"/>
          <w:lang w:val="en-US" w:eastAsia="ko-KR"/>
        </w:rPr>
        <w:t xml:space="preserve"> </w:t>
      </w:r>
      <w:proofErr w:type="gramEnd"/>
      <w:r w:rsidRPr="00966663">
        <w:rPr>
          <w:rFonts w:cs="Times New Roman"/>
          <w:b/>
          <w:noProof/>
          <w:color w:val="000000" w:themeColor="text1"/>
          <w:szCs w:val="20"/>
          <w:lang w:eastAsia="ru-RU"/>
        </w:rPr>
        <w:drawing>
          <wp:anchor distT="0" distB="0" distL="114300" distR="114300" simplePos="0" relativeHeight="251848704" behindDoc="0" locked="0" layoutInCell="1" allowOverlap="1" wp14:anchorId="2C74816E" wp14:editId="0C9614E8">
            <wp:simplePos x="0" y="0"/>
            <wp:positionH relativeFrom="column">
              <wp:posOffset>0</wp:posOffset>
            </wp:positionH>
            <wp:positionV relativeFrom="paragraph">
              <wp:posOffset>76200</wp:posOffset>
            </wp:positionV>
            <wp:extent cx="273050" cy="237490"/>
            <wp:effectExtent l="0" t="0" r="0" b="0"/>
            <wp:wrapNone/>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050" cy="237490"/>
                    </a:xfrm>
                    <a:prstGeom prst="rect">
                      <a:avLst/>
                    </a:prstGeom>
                  </pic:spPr>
                </pic:pic>
              </a:graphicData>
            </a:graphic>
          </wp:anchor>
        </w:drawing>
      </w:r>
      <w:r w:rsidRPr="00966663">
        <w:rPr>
          <w:rFonts w:cs="Times New Roman"/>
          <w:b/>
          <w:color w:val="000000" w:themeColor="text1"/>
          <w:szCs w:val="20"/>
          <w:lang w:val="en-US"/>
        </w:rPr>
        <w:t>.</w:t>
      </w:r>
    </w:p>
    <w:p w:rsidR="00307E42" w:rsidRPr="00966663" w:rsidRDefault="00307E42" w:rsidP="00307E42">
      <w:pPr>
        <w:ind w:left="708" w:firstLine="0"/>
        <w:rPr>
          <w:rFonts w:cs="Times New Roman"/>
          <w:b/>
          <w:color w:val="000000" w:themeColor="text1"/>
          <w:szCs w:val="20"/>
          <w:lang w:val="en-US"/>
        </w:rPr>
      </w:pPr>
    </w:p>
    <w:p w:rsidR="00307E42" w:rsidRPr="00966663" w:rsidRDefault="00307E42" w:rsidP="00307E42">
      <w:pPr>
        <w:spacing w:before="120"/>
        <w:rPr>
          <w:rFonts w:cs="Times New Roman"/>
          <w:color w:val="000000" w:themeColor="text1"/>
          <w:szCs w:val="20"/>
          <w:lang w:val="en-US"/>
        </w:rPr>
      </w:pPr>
      <w:r w:rsidRPr="00966663">
        <w:rPr>
          <w:rFonts w:cs="Times New Roman"/>
          <w:color w:val="000000" w:themeColor="text1"/>
          <w:szCs w:val="20"/>
          <w:lang w:val="en-US"/>
        </w:rPr>
        <w:t xml:space="preserve">Note: Damages to THE due to scale formation are not subject to warranty. Regular maintenance is not included in the warranty of the manufacturer and the seller.         </w:t>
      </w:r>
    </w:p>
    <w:p w:rsidR="00307E42" w:rsidRPr="00966663" w:rsidRDefault="00307E42" w:rsidP="00307E42">
      <w:pPr>
        <w:spacing w:before="120"/>
        <w:rPr>
          <w:rFonts w:cs="Times New Roman"/>
          <w:bCs/>
          <w:color w:val="000000" w:themeColor="text1"/>
          <w:szCs w:val="20"/>
          <w:lang w:val="en-US"/>
        </w:rPr>
      </w:pPr>
      <w:r w:rsidRPr="00966663">
        <w:rPr>
          <w:rFonts w:cs="Times New Roman"/>
          <w:bCs/>
          <w:color w:val="000000" w:themeColor="text1"/>
          <w:szCs w:val="20"/>
          <w:lang w:val="en-US"/>
        </w:rPr>
        <w:t xml:space="preserve">The following </w:t>
      </w:r>
      <w:proofErr w:type="gramStart"/>
      <w:r w:rsidRPr="00966663">
        <w:rPr>
          <w:rFonts w:cs="Times New Roman"/>
          <w:bCs/>
          <w:color w:val="000000" w:themeColor="text1"/>
          <w:szCs w:val="20"/>
          <w:lang w:val="en-US"/>
        </w:rPr>
        <w:t>shall be carried out</w:t>
      </w:r>
      <w:proofErr w:type="gramEnd"/>
      <w:r w:rsidRPr="00966663">
        <w:rPr>
          <w:rFonts w:cs="Times New Roman"/>
          <w:bCs/>
          <w:color w:val="000000" w:themeColor="text1"/>
          <w:szCs w:val="20"/>
          <w:lang w:val="en-US"/>
        </w:rPr>
        <w:t xml:space="preserve"> for maintenance: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Turn off EWH power</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Cool hot water or discharge it through the mixer</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Cut of</w:t>
      </w:r>
      <w:r w:rsidR="00236565" w:rsidRPr="00966663">
        <w:rPr>
          <w:rFonts w:cs="Times New Roman"/>
          <w:color w:val="000000" w:themeColor="text1"/>
          <w:szCs w:val="20"/>
          <w:lang w:val="en-US"/>
        </w:rPr>
        <w:t>f supply of cold water into EWH</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Unscrew the relief valve or open drain valve</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put on the cold water supply inlet or discharge valve a rubber hose, sending the other end down the drain</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Open hot water tap on mixer and drain water from the EWH through the hose</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Remove the protective cover, disconnect wires, unscrew and remove from the casing the removable flange;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Clean if necessary THEs from scale and remove residue from the tank;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Assemble, fill the EWH with water and power on.   </w:t>
      </w:r>
    </w:p>
    <w:p w:rsidR="00F50057" w:rsidRPr="00966663" w:rsidRDefault="00307E42" w:rsidP="00307E42">
      <w:pPr>
        <w:spacing w:before="120"/>
        <w:rPr>
          <w:rFonts w:cs="Times New Roman"/>
          <w:color w:val="000000" w:themeColor="text1"/>
          <w:szCs w:val="20"/>
          <w:lang w:val="en-US"/>
        </w:rPr>
      </w:pPr>
      <w:r w:rsidRPr="00966663">
        <w:rPr>
          <w:rFonts w:cs="Times New Roman"/>
          <w:color w:val="000000" w:themeColor="text1"/>
          <w:szCs w:val="20"/>
          <w:lang w:val="en-US"/>
        </w:rPr>
        <w:t xml:space="preserve">In models with </w:t>
      </w:r>
      <w:proofErr w:type="gramStart"/>
      <w:r w:rsidRPr="00966663">
        <w:rPr>
          <w:rFonts w:cs="Times New Roman"/>
          <w:color w:val="000000" w:themeColor="text1"/>
          <w:szCs w:val="20"/>
          <w:lang w:val="en-US"/>
        </w:rPr>
        <w:t>drain pipe</w:t>
      </w:r>
      <w:proofErr w:type="gramEnd"/>
      <w:r w:rsidRPr="00966663">
        <w:rPr>
          <w:rFonts w:cs="Times New Roman"/>
          <w:color w:val="000000" w:themeColor="text1"/>
          <w:szCs w:val="20"/>
          <w:lang w:val="en-US"/>
        </w:rPr>
        <w:t>, it is enough to cut off the flow of cold water into the EWH, unscrew the drain stub on drain pipe and open hot water tap. Once the water is discharged, you can open for a while cold water supply in EWH</w:t>
      </w:r>
      <w:r w:rsidR="009D6D6B" w:rsidRPr="00966663">
        <w:rPr>
          <w:rFonts w:cs="Times New Roman"/>
          <w:color w:val="000000" w:themeColor="text1"/>
          <w:szCs w:val="20"/>
          <w:lang w:val="en-US"/>
        </w:rPr>
        <w:t xml:space="preserve"> for additional tank washing.</w:t>
      </w:r>
    </w:p>
    <w:p w:rsidR="00307E42"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conducting EWH maintenance by forces of specialized organization mark with the seal of organization performing maintenance </w:t>
      </w:r>
      <w:proofErr w:type="gramStart"/>
      <w:r w:rsidRPr="00966663">
        <w:rPr>
          <w:rFonts w:cs="Times New Roman"/>
          <w:color w:val="000000" w:themeColor="text1"/>
          <w:szCs w:val="20"/>
          <w:lang w:val="en-US"/>
        </w:rPr>
        <w:t>shall be made</w:t>
      </w:r>
      <w:proofErr w:type="gramEnd"/>
      <w:r w:rsidRPr="00966663">
        <w:rPr>
          <w:rFonts w:cs="Times New Roman"/>
          <w:color w:val="000000" w:themeColor="text1"/>
          <w:szCs w:val="20"/>
          <w:lang w:val="en-US"/>
        </w:rPr>
        <w:t xml:space="preserve"> in service coupon.</w:t>
      </w:r>
    </w:p>
    <w:p w:rsidR="00F109DB" w:rsidRDefault="00F109DB" w:rsidP="00307E42">
      <w:pPr>
        <w:rPr>
          <w:rFonts w:cs="Times New Roman"/>
          <w:color w:val="000000" w:themeColor="text1"/>
          <w:szCs w:val="20"/>
          <w:lang w:val="en-US"/>
        </w:rPr>
      </w:pPr>
    </w:p>
    <w:p w:rsidR="00F109DB" w:rsidRPr="00966663" w:rsidRDefault="00F109DB" w:rsidP="00307E42">
      <w:pPr>
        <w:rPr>
          <w:rFonts w:cs="Times New Roman"/>
          <w:color w:val="000000" w:themeColor="text1"/>
          <w:szCs w:val="20"/>
          <w:lang w:val="en-US"/>
        </w:rPr>
      </w:pPr>
    </w:p>
    <w:p w:rsidR="00307E42" w:rsidRPr="00966663" w:rsidRDefault="00F109DB" w:rsidP="0012240F">
      <w:pPr>
        <w:pStyle w:val="1"/>
        <w:numPr>
          <w:ilvl w:val="1"/>
          <w:numId w:val="2"/>
        </w:numPr>
        <w:rPr>
          <w:rFonts w:cs="Times New Roman"/>
          <w:szCs w:val="20"/>
        </w:rPr>
      </w:pPr>
      <w:r w:rsidRPr="00966663">
        <w:rPr>
          <w:rFonts w:cs="Times New Roman"/>
          <w:noProof/>
          <w:szCs w:val="20"/>
          <w:lang w:eastAsia="ru-RU"/>
        </w:rPr>
        <w:lastRenderedPageBreak/>
        <mc:AlternateContent>
          <mc:Choice Requires="wpg">
            <w:drawing>
              <wp:anchor distT="0" distB="0" distL="114300" distR="114300" simplePos="0" relativeHeight="252279808" behindDoc="0" locked="0" layoutInCell="1" allowOverlap="1" wp14:anchorId="79354D06" wp14:editId="0CD8E05C">
                <wp:simplePos x="0" y="0"/>
                <wp:positionH relativeFrom="column">
                  <wp:posOffset>-502093</wp:posOffset>
                </wp:positionH>
                <wp:positionV relativeFrom="paragraph">
                  <wp:posOffset>-111185</wp:posOffset>
                </wp:positionV>
                <wp:extent cx="495300" cy="323215"/>
                <wp:effectExtent l="0" t="0" r="0" b="635"/>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98" name="Прямоугольник 98"/>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2003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Надпись 99"/>
                        <wps:cNvSpPr txBox="1"/>
                        <wps:spPr>
                          <a:xfrm>
                            <a:off x="76200" y="0"/>
                            <a:ext cx="419100" cy="323215"/>
                          </a:xfrm>
                          <a:prstGeom prst="rect">
                            <a:avLst/>
                          </a:prstGeom>
                          <a:noFill/>
                          <a:ln w="6350">
                            <a:noFill/>
                          </a:ln>
                        </wps:spPr>
                        <wps:txbx>
                          <w:txbxContent>
                            <w:p w:rsidR="00F2258D" w:rsidRPr="00DD209C" w:rsidRDefault="00F2258D" w:rsidP="00C2003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354D06" id="Группа 97" o:spid="_x0000_s1047" style="position:absolute;left:0;text-align:left;margin-left:-39.55pt;margin-top:-8.75pt;width:39pt;height:25.45pt;z-index:252279808"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">
                <v:rect id="Прямоугольник 98" o:spid="_x0000_s1048"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" fillcolor="#404040 [2429]" stroked="f" strokeweight="2pt">
                  <v:textbox>
                    <w:txbxContent>
                      <w:p w:rsidR="00F2258D" w:rsidRDefault="00F2258D" w:rsidP="00C20036">
                        <w:pPr>
                          <w:jc w:val="center"/>
                        </w:pPr>
                        <w:proofErr w:type="spellStart"/>
                        <w:r>
                          <w:t>ыывывыв</w:t>
                        </w:r>
                        <w:proofErr w:type="spellEnd"/>
                      </w:p>
                    </w:txbxContent>
                  </v:textbox>
                </v:rect>
                <v:shape id="Надпись 99" o:spid="_x0000_s1049"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F2258D" w:rsidRPr="00DD209C" w:rsidRDefault="00F2258D" w:rsidP="00C2003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szCs w:val="20"/>
          <w:lang w:val="en-US"/>
        </w:rPr>
        <w:t xml:space="preserve"> POSSIBLE FAULTS AND REMEDIES</w:t>
      </w:r>
      <w:r w:rsidR="00307E42" w:rsidRPr="00966663">
        <w:rPr>
          <w:rFonts w:cs="Times New Roman"/>
          <w:szCs w:val="20"/>
        </w:rPr>
        <w:t>.</w:t>
      </w:r>
      <w:r w:rsidR="00CF1006" w:rsidRPr="00966663">
        <w:rPr>
          <w:rFonts w:cs="Times New Roman"/>
          <w:noProof/>
          <w:szCs w:val="20"/>
          <w:lang w:eastAsia="ru-RU"/>
        </w:rPr>
        <w:t xml:space="preserve"> </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4"/>
        <w:gridCol w:w="2154"/>
        <w:gridCol w:w="2790"/>
      </w:tblGrid>
      <w:tr w:rsidR="00F54FC2" w:rsidRPr="00966663" w:rsidTr="00E64214">
        <w:trPr>
          <w:trHeight w:hRule="exact" w:val="518"/>
          <w:jc w:val="center"/>
        </w:trPr>
        <w:tc>
          <w:tcPr>
            <w:tcW w:w="2144"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Malfunction</w:t>
            </w:r>
            <w:proofErr w:type="spellEnd"/>
          </w:p>
        </w:tc>
        <w:tc>
          <w:tcPr>
            <w:tcW w:w="2154"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Possible</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cause</w:t>
            </w:r>
            <w:proofErr w:type="spellEnd"/>
          </w:p>
        </w:tc>
        <w:tc>
          <w:tcPr>
            <w:tcW w:w="2790"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How</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to</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fix</w:t>
            </w:r>
            <w:proofErr w:type="spellEnd"/>
          </w:p>
        </w:tc>
      </w:tr>
      <w:tr w:rsidR="00F54FC2" w:rsidRPr="00542F72" w:rsidTr="00E64214">
        <w:trPr>
          <w:trHeight w:hRule="exact" w:val="1026"/>
          <w:jc w:val="center"/>
        </w:trPr>
        <w:tc>
          <w:tcPr>
            <w:tcW w:w="2144" w:type="dxa"/>
            <w:shd w:val="clear" w:color="auto" w:fill="FFFFFF"/>
            <w:vAlign w:val="center"/>
          </w:tcPr>
          <w:p w:rsidR="00307E42" w:rsidRPr="00966663" w:rsidRDefault="00307E42" w:rsidP="00BA6554">
            <w:pPr>
              <w:ind w:right="113" w:firstLine="0"/>
              <w:jc w:val="center"/>
              <w:rPr>
                <w:rFonts w:cs="Times New Roman"/>
                <w:color w:val="000000" w:themeColor="text1"/>
                <w:szCs w:val="20"/>
                <w:lang w:val="en-US"/>
              </w:rPr>
            </w:pPr>
            <w:r w:rsidRPr="00966663">
              <w:rPr>
                <w:rFonts w:cs="Times New Roman"/>
                <w:color w:val="000000" w:themeColor="text1"/>
                <w:szCs w:val="20"/>
                <w:lang w:val="en-US"/>
              </w:rPr>
              <w:t>Hot water pr</w:t>
            </w:r>
            <w:r w:rsidR="00BA6554" w:rsidRPr="00966663">
              <w:rPr>
                <w:rFonts w:cs="Times New Roman"/>
                <w:color w:val="000000" w:themeColor="text1"/>
                <w:szCs w:val="20"/>
                <w:lang w:val="en-US"/>
              </w:rPr>
              <w:t xml:space="preserve">essure from EWH decreased. </w:t>
            </w:r>
            <w:proofErr w:type="gramStart"/>
            <w:r w:rsidR="00BA6554" w:rsidRPr="00966663">
              <w:rPr>
                <w:rFonts w:cs="Times New Roman"/>
                <w:color w:val="000000" w:themeColor="text1"/>
                <w:szCs w:val="20"/>
                <w:lang w:val="en-US"/>
              </w:rPr>
              <w:t xml:space="preserve">Cold </w:t>
            </w:r>
            <w:r w:rsidRPr="00966663">
              <w:rPr>
                <w:rFonts w:cs="Times New Roman"/>
                <w:color w:val="000000" w:themeColor="text1"/>
                <w:szCs w:val="20"/>
                <w:lang w:val="en-US"/>
              </w:rPr>
              <w:t>water</w:t>
            </w:r>
            <w:proofErr w:type="gramEnd"/>
            <w:r w:rsidRPr="00966663">
              <w:rPr>
                <w:rFonts w:cs="Times New Roman"/>
                <w:color w:val="000000" w:themeColor="text1"/>
                <w:szCs w:val="20"/>
                <w:lang w:val="en-US"/>
              </w:rPr>
              <w:t xml:space="preserve"> pressure keeps at the level.</w:t>
            </w:r>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rPr>
            </w:pPr>
            <w:proofErr w:type="spellStart"/>
            <w:r w:rsidRPr="00966663">
              <w:rPr>
                <w:rFonts w:cs="Times New Roman"/>
                <w:color w:val="000000" w:themeColor="text1"/>
                <w:szCs w:val="20"/>
              </w:rPr>
              <w:t>Clogged</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inlet</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safety</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valve</w:t>
            </w:r>
            <w:proofErr w:type="spellEnd"/>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Remove the valve and clean it in water</w:t>
            </w:r>
          </w:p>
        </w:tc>
      </w:tr>
      <w:tr w:rsidR="00F54FC2" w:rsidRPr="00542F72" w:rsidTr="00E64214">
        <w:trPr>
          <w:trHeight w:hRule="exact" w:val="578"/>
          <w:jc w:val="center"/>
        </w:trPr>
        <w:tc>
          <w:tcPr>
            <w:tcW w:w="2144" w:type="dxa"/>
            <w:vMerge w:val="restart"/>
            <w:shd w:val="clear" w:color="auto" w:fill="FFFFFF"/>
            <w:vAlign w:val="center"/>
          </w:tcPr>
          <w:p w:rsidR="00307E42" w:rsidRPr="00966663" w:rsidRDefault="00307E42" w:rsidP="00256745">
            <w:pPr>
              <w:ind w:right="113" w:firstLine="0"/>
              <w:jc w:val="center"/>
              <w:rPr>
                <w:rFonts w:cs="Times New Roman"/>
                <w:color w:val="000000" w:themeColor="text1"/>
                <w:szCs w:val="20"/>
              </w:rPr>
            </w:pPr>
            <w:r w:rsidRPr="00966663">
              <w:rPr>
                <w:rFonts w:cs="Times New Roman"/>
                <w:color w:val="000000" w:themeColor="text1"/>
                <w:szCs w:val="20"/>
              </w:rPr>
              <w:t xml:space="preserve">Heating </w:t>
            </w:r>
            <w:proofErr w:type="spellStart"/>
            <w:r w:rsidRPr="00966663">
              <w:rPr>
                <w:rFonts w:cs="Times New Roman"/>
                <w:color w:val="000000" w:themeColor="text1"/>
                <w:szCs w:val="20"/>
              </w:rPr>
              <w:t>time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increased</w:t>
            </w:r>
            <w:proofErr w:type="spellEnd"/>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THE is covered with a layer of sludge</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 xml:space="preserve">Remove the flange and clean the </w:t>
            </w:r>
            <w:proofErr w:type="spellStart"/>
            <w:r w:rsidRPr="00966663">
              <w:rPr>
                <w:rFonts w:cs="Times New Roman"/>
                <w:color w:val="000000" w:themeColor="text1"/>
                <w:szCs w:val="20"/>
                <w:lang w:val="en-US"/>
              </w:rPr>
              <w:t>THE</w:t>
            </w:r>
            <w:proofErr w:type="spellEnd"/>
          </w:p>
        </w:tc>
      </w:tr>
      <w:tr w:rsidR="00F54FC2" w:rsidRPr="00542F72" w:rsidTr="00E64214">
        <w:trPr>
          <w:trHeight w:hRule="exact" w:val="600"/>
          <w:jc w:val="center"/>
        </w:trPr>
        <w:tc>
          <w:tcPr>
            <w:tcW w:w="2144" w:type="dxa"/>
            <w:vMerge/>
            <w:shd w:val="clear" w:color="auto" w:fill="FFFFFF"/>
            <w:vAlign w:val="center"/>
          </w:tcPr>
          <w:p w:rsidR="00307E42" w:rsidRPr="00966663" w:rsidRDefault="00307E42" w:rsidP="00256745">
            <w:pPr>
              <w:jc w:val="center"/>
              <w:rPr>
                <w:rFonts w:cs="Times New Roman"/>
                <w:color w:val="000000" w:themeColor="text1"/>
                <w:szCs w:val="20"/>
                <w:lang w:val="en-US"/>
              </w:rPr>
            </w:pP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rPr>
            </w:pPr>
            <w:proofErr w:type="spellStart"/>
            <w:r w:rsidRPr="00966663">
              <w:rPr>
                <w:rFonts w:cs="Times New Roman"/>
                <w:color w:val="000000" w:themeColor="text1"/>
                <w:szCs w:val="20"/>
              </w:rPr>
              <w:t>Supply</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voltage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decreased</w:t>
            </w:r>
            <w:proofErr w:type="spellEnd"/>
          </w:p>
        </w:tc>
        <w:tc>
          <w:tcPr>
            <w:tcW w:w="2790"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Contact power main operation service</w:t>
            </w:r>
          </w:p>
        </w:tc>
      </w:tr>
      <w:tr w:rsidR="00F54FC2" w:rsidRPr="00542F72" w:rsidTr="00E64214">
        <w:trPr>
          <w:trHeight w:hRule="exact" w:val="1105"/>
          <w:jc w:val="center"/>
        </w:trPr>
        <w:tc>
          <w:tcPr>
            <w:tcW w:w="2144" w:type="dxa"/>
            <w:vMerge w:val="restart"/>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Frequent tripping of thermal switch</w:t>
            </w:r>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The set temperature is close to the limit</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Set lower value of water heating temperature</w:t>
            </w:r>
          </w:p>
        </w:tc>
      </w:tr>
      <w:tr w:rsidR="00F54FC2" w:rsidRPr="00542F72" w:rsidTr="00E64214">
        <w:trPr>
          <w:trHeight w:hRule="exact" w:val="811"/>
          <w:jc w:val="center"/>
        </w:trPr>
        <w:tc>
          <w:tcPr>
            <w:tcW w:w="2144" w:type="dxa"/>
            <w:vMerge/>
            <w:shd w:val="clear" w:color="auto" w:fill="FFFFFF"/>
            <w:vAlign w:val="center"/>
          </w:tcPr>
          <w:p w:rsidR="00307E42" w:rsidRPr="00966663" w:rsidRDefault="00307E42" w:rsidP="00256745">
            <w:pPr>
              <w:jc w:val="center"/>
              <w:rPr>
                <w:rFonts w:cs="Times New Roman"/>
                <w:color w:val="000000" w:themeColor="text1"/>
                <w:szCs w:val="20"/>
                <w:lang w:val="en-US"/>
              </w:rPr>
            </w:pP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Thermostat tube is covered with sludge</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Take out the EWH the removable flange and gently clean the tube from scale</w:t>
            </w:r>
          </w:p>
          <w:p w:rsidR="00307E42" w:rsidRPr="00966663" w:rsidRDefault="00307E42" w:rsidP="00256745">
            <w:pPr>
              <w:ind w:firstLine="0"/>
              <w:jc w:val="center"/>
              <w:rPr>
                <w:rFonts w:cs="Times New Roman"/>
                <w:color w:val="000000" w:themeColor="text1"/>
                <w:szCs w:val="20"/>
                <w:lang w:val="en-US"/>
              </w:rPr>
            </w:pPr>
          </w:p>
        </w:tc>
      </w:tr>
      <w:tr w:rsidR="00F54FC2" w:rsidRPr="00542F72" w:rsidTr="00E64214">
        <w:trPr>
          <w:trHeight w:hRule="exact" w:val="1003"/>
          <w:jc w:val="center"/>
        </w:trPr>
        <w:tc>
          <w:tcPr>
            <w:tcW w:w="214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EWH operates but is not heating water</w:t>
            </w: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Valve (Fig. 1, p.</w:t>
            </w:r>
            <w:r w:rsidR="0094164F"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8) </w:t>
            </w:r>
            <w:r w:rsidRPr="00966663">
              <w:rPr>
                <w:rFonts w:cs="Times New Roman"/>
                <w:color w:val="000000" w:themeColor="text1"/>
                <w:szCs w:val="20"/>
                <w:lang w:val="en-US"/>
              </w:rPr>
              <w:br/>
              <w:t xml:space="preserve">is not closed or out of order    </w:t>
            </w:r>
            <w:r w:rsidRPr="00966663">
              <w:rPr>
                <w:rFonts w:cs="Times New Roman"/>
                <w:color w:val="000000" w:themeColor="text1"/>
                <w:szCs w:val="20"/>
                <w:lang w:val="en-US"/>
              </w:rPr>
              <w:br/>
            </w:r>
          </w:p>
        </w:tc>
        <w:tc>
          <w:tcPr>
            <w:tcW w:w="2790"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Close or replace the valve (Fig. 1, p. 8)</w:t>
            </w:r>
          </w:p>
        </w:tc>
      </w:tr>
      <w:tr w:rsidR="00F54FC2" w:rsidRPr="00542F72" w:rsidTr="00E64214">
        <w:trPr>
          <w:trHeight w:hRule="exact" w:val="2716"/>
          <w:jc w:val="center"/>
        </w:trPr>
        <w:tc>
          <w:tcPr>
            <w:tcW w:w="214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Powered EWH does not heat water. No backlights of indicator lamps.</w:t>
            </w:r>
          </w:p>
        </w:tc>
        <w:tc>
          <w:tcPr>
            <w:tcW w:w="2154" w:type="dxa"/>
            <w:shd w:val="clear" w:color="auto" w:fill="FFFFFF"/>
            <w:vAlign w:val="center"/>
          </w:tcPr>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 xml:space="preserve">1) </w:t>
            </w:r>
            <w:r w:rsidR="00AA25C3" w:rsidRPr="00966663">
              <w:rPr>
                <w:rStyle w:val="FontStyle39"/>
                <w:color w:val="000000" w:themeColor="text1"/>
                <w:lang w:val="en-US"/>
              </w:rPr>
              <w:t>N</w:t>
            </w:r>
            <w:r w:rsidRPr="00966663">
              <w:rPr>
                <w:rStyle w:val="FontStyle39"/>
                <w:color w:val="000000" w:themeColor="text1"/>
                <w:lang w:val="en-US"/>
              </w:rPr>
              <w:t>o voltage in electric network;</w:t>
            </w:r>
          </w:p>
          <w:p w:rsidR="00307E42" w:rsidRPr="00966663" w:rsidRDefault="00AA25C3" w:rsidP="00256745">
            <w:pPr>
              <w:ind w:firstLine="0"/>
              <w:jc w:val="center"/>
              <w:rPr>
                <w:rStyle w:val="FontStyle39"/>
                <w:color w:val="000000" w:themeColor="text1"/>
                <w:lang w:val="en-US"/>
              </w:rPr>
            </w:pPr>
            <w:r w:rsidRPr="00966663">
              <w:rPr>
                <w:rStyle w:val="FontStyle39"/>
                <w:color w:val="000000" w:themeColor="text1"/>
                <w:lang w:val="en-US"/>
              </w:rPr>
              <w:t>2) D</w:t>
            </w:r>
            <w:r w:rsidR="00E64214" w:rsidRPr="00966663">
              <w:rPr>
                <w:rStyle w:val="FontStyle39"/>
                <w:color w:val="000000" w:themeColor="text1"/>
                <w:lang w:val="en-US"/>
              </w:rPr>
              <w:t>amaged power cord;</w:t>
            </w:r>
          </w:p>
          <w:p w:rsidR="00307E42" w:rsidRPr="00966663" w:rsidRDefault="00307E42" w:rsidP="00256745">
            <w:pPr>
              <w:spacing w:line="228" w:lineRule="exact"/>
              <w:ind w:left="130" w:right="113" w:firstLine="0"/>
              <w:jc w:val="center"/>
              <w:rPr>
                <w:rFonts w:eastAsia="Times New Roman" w:cs="Times New Roman"/>
                <w:color w:val="000000" w:themeColor="text1"/>
                <w:szCs w:val="20"/>
                <w:lang w:val="en-US"/>
              </w:rPr>
            </w:pPr>
            <w:r w:rsidRPr="00966663">
              <w:rPr>
                <w:rFonts w:eastAsia="Times New Roman" w:cs="Times New Roman"/>
                <w:color w:val="000000" w:themeColor="text1"/>
                <w:szCs w:val="20"/>
                <w:lang w:val="en-US"/>
              </w:rPr>
              <w:t>3) Thermal switch actuated and not switched on</w:t>
            </w:r>
            <w:r w:rsidR="00E64214" w:rsidRPr="00966663">
              <w:rPr>
                <w:rFonts w:eastAsia="Times New Roman" w:cs="Times New Roman"/>
                <w:color w:val="000000" w:themeColor="text1"/>
                <w:szCs w:val="20"/>
                <w:lang w:val="en-US"/>
              </w:rPr>
              <w:t>.</w:t>
            </w:r>
          </w:p>
          <w:p w:rsidR="00307E42" w:rsidRPr="00966663" w:rsidRDefault="00307E42" w:rsidP="00256745">
            <w:pPr>
              <w:ind w:firstLine="0"/>
              <w:jc w:val="center"/>
              <w:rPr>
                <w:rFonts w:cs="Times New Roman"/>
                <w:color w:val="000000" w:themeColor="text1"/>
                <w:szCs w:val="20"/>
                <w:lang w:val="en-US"/>
              </w:rPr>
            </w:pPr>
          </w:p>
        </w:tc>
        <w:tc>
          <w:tcPr>
            <w:tcW w:w="2790" w:type="dxa"/>
            <w:shd w:val="clear" w:color="auto" w:fill="FFFFFF"/>
            <w:vAlign w:val="center"/>
          </w:tcPr>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1) Check voltage at the electrical outlet;</w:t>
            </w:r>
          </w:p>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2) Con</w:t>
            </w:r>
            <w:r w:rsidR="00E64214" w:rsidRPr="00966663">
              <w:rPr>
                <w:rStyle w:val="FontStyle39"/>
                <w:color w:val="000000" w:themeColor="text1"/>
                <w:lang w:val="en-US"/>
              </w:rPr>
              <w:t>tact a qualified service center;</w:t>
            </w:r>
          </w:p>
          <w:p w:rsidR="00307E42" w:rsidRPr="00966663" w:rsidRDefault="00307E42" w:rsidP="00256745">
            <w:pPr>
              <w:spacing w:line="228" w:lineRule="exact"/>
              <w:ind w:left="50" w:right="31" w:firstLine="0"/>
              <w:jc w:val="center"/>
              <w:rPr>
                <w:rStyle w:val="FontStyle39"/>
                <w:color w:val="000000" w:themeColor="text1"/>
                <w:lang w:val="en-US"/>
              </w:rPr>
            </w:pPr>
            <w:r w:rsidRPr="00966663">
              <w:rPr>
                <w:rStyle w:val="FontStyle39"/>
                <w:color w:val="000000" w:themeColor="text1"/>
                <w:lang w:val="en-US"/>
              </w:rPr>
              <w:t>3) Disconnect from the power supply, remove EWH protective cover, press the button on thermal switc</w:t>
            </w:r>
            <w:r w:rsidR="000E0CC3" w:rsidRPr="00966663">
              <w:rPr>
                <w:rStyle w:val="FontStyle39"/>
                <w:color w:val="000000" w:themeColor="text1"/>
                <w:lang w:val="en-US"/>
              </w:rPr>
              <w:t>h until you hear a click</w:t>
            </w:r>
            <w:r w:rsidRPr="00966663">
              <w:rPr>
                <w:rStyle w:val="FontStyle39"/>
                <w:color w:val="000000" w:themeColor="text1"/>
                <w:lang w:val="en-US"/>
              </w:rPr>
              <w:t xml:space="preserve"> install the cover and turn on the power</w:t>
            </w:r>
            <w:r w:rsidR="00E64214" w:rsidRPr="00966663">
              <w:rPr>
                <w:rStyle w:val="FontStyle39"/>
                <w:color w:val="000000" w:themeColor="text1"/>
                <w:lang w:val="en-US"/>
              </w:rPr>
              <w:t>.</w:t>
            </w:r>
          </w:p>
          <w:p w:rsidR="00307E42" w:rsidRPr="00966663" w:rsidRDefault="00307E42" w:rsidP="00256745">
            <w:pPr>
              <w:ind w:firstLine="0"/>
              <w:jc w:val="center"/>
              <w:rPr>
                <w:rStyle w:val="FontStyle39"/>
                <w:color w:val="000000" w:themeColor="text1"/>
                <w:lang w:val="en-US"/>
              </w:rPr>
            </w:pPr>
          </w:p>
          <w:p w:rsidR="00307E42" w:rsidRPr="00966663" w:rsidRDefault="00307E42" w:rsidP="00256745">
            <w:pPr>
              <w:jc w:val="center"/>
              <w:rPr>
                <w:rFonts w:cs="Times New Roman"/>
                <w:color w:val="000000" w:themeColor="text1"/>
                <w:szCs w:val="20"/>
                <w:lang w:val="en-US"/>
              </w:rPr>
            </w:pPr>
          </w:p>
        </w:tc>
      </w:tr>
    </w:tbl>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These faults are not defects of EWH and </w:t>
      </w:r>
      <w:proofErr w:type="gramStart"/>
      <w:r w:rsidRPr="00966663">
        <w:rPr>
          <w:rFonts w:cs="Times New Roman"/>
          <w:color w:val="000000" w:themeColor="text1"/>
          <w:szCs w:val="20"/>
          <w:lang w:val="en-US"/>
        </w:rPr>
        <w:t>shall be fixed</w:t>
      </w:r>
      <w:proofErr w:type="gramEnd"/>
      <w:r w:rsidRPr="00966663">
        <w:rPr>
          <w:rFonts w:cs="Times New Roman"/>
          <w:color w:val="000000" w:themeColor="text1"/>
          <w:szCs w:val="20"/>
          <w:lang w:val="en-US"/>
        </w:rPr>
        <w:t xml:space="preserve"> by the consumer or by a specialized organization at his own expense.</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In case of failure to fix problems using the above recommendations or in case of others problems revealing you should contact the authorized service center listed in the operation manual</w:t>
      </w:r>
      <w:r w:rsidR="00C3670C" w:rsidRPr="00966663">
        <w:rPr>
          <w:rFonts w:cs="Times New Roman"/>
          <w:color w:val="000000" w:themeColor="text1"/>
          <w:szCs w:val="20"/>
          <w:lang w:val="en-US"/>
        </w:rPr>
        <w:t>.</w:t>
      </w:r>
    </w:p>
    <w:p w:rsidR="00BE10AA" w:rsidRPr="00966663" w:rsidRDefault="00F109DB" w:rsidP="00BE10AA">
      <w:pPr>
        <w:jc w:val="center"/>
        <w:rPr>
          <w:rFonts w:cs="Times New Roman"/>
          <w:color w:val="000000" w:themeColor="text1"/>
          <w:szCs w:val="20"/>
        </w:rPr>
      </w:pPr>
      <w:r w:rsidRPr="00966663">
        <w:rPr>
          <w:rFonts w:cs="Times New Roman"/>
          <w:noProof/>
          <w:szCs w:val="20"/>
          <w:lang w:eastAsia="ru-RU"/>
        </w:rPr>
        <w:lastRenderedPageBreak/>
        <mc:AlternateContent>
          <mc:Choice Requires="wpg">
            <w:drawing>
              <wp:anchor distT="0" distB="0" distL="114300" distR="114300" simplePos="0" relativeHeight="252450816" behindDoc="0" locked="0" layoutInCell="1" allowOverlap="1" wp14:anchorId="70E9388B" wp14:editId="3E2B23A2">
                <wp:simplePos x="0" y="0"/>
                <wp:positionH relativeFrom="column">
                  <wp:posOffset>4503420</wp:posOffset>
                </wp:positionH>
                <wp:positionV relativeFrom="paragraph">
                  <wp:posOffset>-108585</wp:posOffset>
                </wp:positionV>
                <wp:extent cx="447675" cy="332740"/>
                <wp:effectExtent l="0" t="0" r="9525"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19" name="Прямоугольник 19"/>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9D6D6B">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Надпись 39"/>
                        <wps:cNvSpPr txBox="1"/>
                        <wps:spPr>
                          <a:xfrm>
                            <a:off x="0" y="0"/>
                            <a:ext cx="381000" cy="332740"/>
                          </a:xfrm>
                          <a:prstGeom prst="rect">
                            <a:avLst/>
                          </a:prstGeom>
                          <a:noFill/>
                          <a:ln w="6350">
                            <a:noFill/>
                          </a:ln>
                        </wps:spPr>
                        <wps:txbx>
                          <w:txbxContent>
                            <w:p w:rsidR="00F2258D" w:rsidRPr="001D3280" w:rsidRDefault="00B679E1" w:rsidP="009D6D6B">
                              <w:pPr>
                                <w:ind w:firstLine="0"/>
                                <w:rPr>
                                  <w:b/>
                                  <w:color w:val="FFFFFF" w:themeColor="background1"/>
                                  <w:lang w:val="en-US"/>
                                </w:rPr>
                              </w:pPr>
                              <w:r>
                                <w:rPr>
                                  <w:b/>
                                  <w:color w:val="FFFFFF" w:themeColor="background1"/>
                                  <w:lang w:val="en-US"/>
                                </w:rPr>
                                <w:t>EN</w:t>
                              </w:r>
                              <w:r w:rsidR="00F2258D">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E9388B" id="Группа 12" o:spid="_x0000_s1050" style="position:absolute;left:0;text-align:left;margin-left:354.6pt;margin-top:-8.55pt;width:35.25pt;height:26.2pt;z-index:252450816"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">
                <v:rect id="Прямоугольник 19" o:spid="_x0000_s1051"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" fillcolor="#404040 [2429]" stroked="f" strokeweight="2pt">
                  <v:textbox>
                    <w:txbxContent>
                      <w:p w:rsidR="00F2258D" w:rsidRDefault="00F2258D" w:rsidP="009D6D6B">
                        <w:pPr>
                          <w:jc w:val="center"/>
                        </w:pPr>
                        <w:proofErr w:type="spellStart"/>
                        <w:r>
                          <w:t>ыывывыв</w:t>
                        </w:r>
                        <w:proofErr w:type="spellEnd"/>
                      </w:p>
                    </w:txbxContent>
                  </v:textbox>
                </v:rect>
                <v:shape id="Надпись 39" o:spid="_x0000_s1052"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F2258D" w:rsidRPr="001D3280" w:rsidRDefault="00B679E1" w:rsidP="009D6D6B">
                        <w:pPr>
                          <w:ind w:firstLine="0"/>
                          <w:rPr>
                            <w:b/>
                            <w:color w:val="FFFFFF" w:themeColor="background1"/>
                            <w:lang w:val="en-US"/>
                          </w:rPr>
                        </w:pPr>
                        <w:r>
                          <w:rPr>
                            <w:b/>
                            <w:color w:val="FFFFFF" w:themeColor="background1"/>
                            <w:lang w:val="en-US"/>
                          </w:rPr>
                          <w:t>EN</w:t>
                        </w:r>
                        <w:r w:rsidR="00F2258D">
                          <w:rPr>
                            <w:b/>
                            <w:color w:val="FFFFFF" w:themeColor="background1"/>
                            <w:lang w:val="en-US"/>
                          </w:rPr>
                          <w:t>EN</w:t>
                        </w:r>
                      </w:p>
                    </w:txbxContent>
                  </v:textbox>
                </v:shape>
              </v:group>
            </w:pict>
          </mc:Fallback>
        </mc:AlternateContent>
      </w:r>
      <w:r w:rsidR="00EC428C" w:rsidRPr="00966663">
        <w:rPr>
          <w:rFonts w:ascii="Arial" w:eastAsia="Calibri" w:hAnsi="Arial" w:cs="Times New Roman"/>
          <w:noProof/>
          <w:color w:val="000000" w:themeColor="text1"/>
          <w:szCs w:val="20"/>
          <w:lang w:eastAsia="ru-RU"/>
        </w:rPr>
        <mc:AlternateContent>
          <mc:Choice Requires="wps">
            <w:drawing>
              <wp:anchor distT="0" distB="0" distL="114300" distR="114300" simplePos="0" relativeHeight="252515328" behindDoc="0" locked="0" layoutInCell="1" allowOverlap="1" wp14:anchorId="7E557A88" wp14:editId="304ABB07">
                <wp:simplePos x="0" y="0"/>
                <wp:positionH relativeFrom="column">
                  <wp:posOffset>2199640</wp:posOffset>
                </wp:positionH>
                <wp:positionV relativeFrom="paragraph">
                  <wp:posOffset>-18104</wp:posOffset>
                </wp:positionV>
                <wp:extent cx="504190" cy="146050"/>
                <wp:effectExtent l="0" t="0" r="0" b="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6050"/>
                        </a:xfrm>
                        <a:prstGeom prst="rect">
                          <a:avLst/>
                        </a:prstGeom>
                        <a:solidFill>
                          <a:sysClr val="window" lastClr="FFFFFF"/>
                        </a:solidFill>
                        <a:ln>
                          <a:noFill/>
                        </a:ln>
                      </wps:spPr>
                      <wps:txbx>
                        <w:txbxContent>
                          <w:p w:rsidR="00F2258D" w:rsidRPr="00E142A9" w:rsidRDefault="00F2258D" w:rsidP="00BE10AA">
                            <w:pPr>
                              <w:ind w:firstLine="0"/>
                              <w:jc w:val="center"/>
                              <w:rPr>
                                <w:rFonts w:ascii="Arial" w:hAnsi="Arial" w:cs="Arial"/>
                                <w:sz w:val="18"/>
                                <w:szCs w:val="18"/>
                              </w:rPr>
                            </w:pPr>
                            <w:proofErr w:type="spellStart"/>
                            <w:r w:rsidRPr="00E142A9">
                              <w:rPr>
                                <w:rFonts w:ascii="Arial" w:hAnsi="Arial" w:cs="Arial"/>
                                <w:sz w:val="18"/>
                                <w:szCs w:val="18"/>
                              </w:rPr>
                              <w:t>Push</w:t>
                            </w:r>
                            <w:proofErr w:type="spellEnd"/>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557A88" id="Надпись 81" o:spid="_x0000_s1053" type="#_x0000_t202" style="position:absolute;left:0;text-align:left;margin-left:173.2pt;margin-top:-1.45pt;width:39.7pt;height:11.5pt;z-index:25251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" fillcolor="window" stroked="f">
                <v:textbox style="mso-fit-shape-to-text:t" inset="0,0,0,0">
                  <w:txbxContent>
                    <w:p w:rsidR="00F2258D" w:rsidRPr="00E142A9" w:rsidRDefault="00F2258D" w:rsidP="00BE10AA">
                      <w:pPr>
                        <w:ind w:firstLine="0"/>
                        <w:jc w:val="center"/>
                        <w:rPr>
                          <w:rFonts w:ascii="Arial" w:hAnsi="Arial" w:cs="Arial"/>
                          <w:sz w:val="18"/>
                          <w:szCs w:val="18"/>
                        </w:rPr>
                      </w:pPr>
                      <w:proofErr w:type="spellStart"/>
                      <w:r w:rsidRPr="00E142A9">
                        <w:rPr>
                          <w:rFonts w:ascii="Arial" w:hAnsi="Arial" w:cs="Arial"/>
                          <w:sz w:val="18"/>
                          <w:szCs w:val="18"/>
                        </w:rPr>
                        <w:t>Push</w:t>
                      </w:r>
                      <w:proofErr w:type="spellEnd"/>
                    </w:p>
                  </w:txbxContent>
                </v:textbox>
              </v:shape>
            </w:pict>
          </mc:Fallback>
        </mc:AlternateContent>
      </w:r>
      <w:r w:rsidR="00BE10AA" w:rsidRPr="00966663">
        <w:rPr>
          <w:rFonts w:cs="Times New Roman"/>
          <w:noProof/>
          <w:color w:val="000000" w:themeColor="text1"/>
          <w:szCs w:val="20"/>
          <w:lang w:eastAsia="ru-RU"/>
        </w:rPr>
        <w:drawing>
          <wp:inline distT="0" distB="0" distL="0" distR="0" wp14:anchorId="3DF5CCB1" wp14:editId="19BA7147">
            <wp:extent cx="1885950" cy="780171"/>
            <wp:effectExtent l="0" t="0" r="0" b="127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Термовыключатель.jpg"/>
                    <pic:cNvPicPr/>
                  </pic:nvPicPr>
                  <pic:blipFill>
                    <a:blip r:embed="rId12" cstate="email">
                      <a:extLst>
                        <a:ext uri="{28A0092B-C50C-407E-A947-70E740481C1C}">
                          <a14:useLocalDpi xmlns:a14="http://schemas.microsoft.com/office/drawing/2010/main"/>
                        </a:ext>
                      </a:extLst>
                    </a:blip>
                    <a:stretch>
                      <a:fillRect/>
                    </a:stretch>
                  </pic:blipFill>
                  <pic:spPr>
                    <a:xfrm>
                      <a:off x="0" y="0"/>
                      <a:ext cx="1979287" cy="818782"/>
                    </a:xfrm>
                    <a:prstGeom prst="rect">
                      <a:avLst/>
                    </a:prstGeom>
                  </pic:spPr>
                </pic:pic>
              </a:graphicData>
            </a:graphic>
          </wp:inline>
        </w:drawing>
      </w:r>
    </w:p>
    <w:p w:rsidR="00BE10AA" w:rsidRDefault="00BE10AA" w:rsidP="00966663">
      <w:pPr>
        <w:jc w:val="left"/>
        <w:rPr>
          <w:rFonts w:cs="Times New Roman"/>
          <w:color w:val="000000" w:themeColor="text1"/>
          <w:szCs w:val="20"/>
          <w:lang w:val="en-US"/>
        </w:rPr>
      </w:pPr>
      <w:r w:rsidRPr="00966663">
        <w:rPr>
          <w:rFonts w:cs="Times New Roman"/>
          <w:b/>
          <w:color w:val="000000" w:themeColor="text1"/>
          <w:szCs w:val="20"/>
          <w:lang w:val="en-US"/>
        </w:rPr>
        <w:t xml:space="preserve">Figure </w:t>
      </w:r>
      <w:r w:rsidR="00966663">
        <w:rPr>
          <w:rFonts w:cs="Times New Roman"/>
          <w:b/>
          <w:color w:val="000000" w:themeColor="text1"/>
          <w:szCs w:val="20"/>
          <w:lang w:val="en-US"/>
        </w:rPr>
        <w:t>2</w:t>
      </w:r>
      <w:r w:rsidRPr="00966663">
        <w:rPr>
          <w:rFonts w:cs="Times New Roman"/>
          <w:b/>
          <w:color w:val="000000" w:themeColor="text1"/>
          <w:szCs w:val="20"/>
          <w:lang w:val="en-US"/>
        </w:rPr>
        <w:t xml:space="preserve">. </w:t>
      </w:r>
      <w:r w:rsidRPr="00966663">
        <w:rPr>
          <w:rFonts w:cs="Times New Roman"/>
          <w:color w:val="000000" w:themeColor="text1"/>
          <w:szCs w:val="20"/>
          <w:lang w:val="en-US"/>
        </w:rPr>
        <w:t>Thermal switch arrangement diagram</w:t>
      </w:r>
      <w:r w:rsidRPr="00966663">
        <w:rPr>
          <w:rFonts w:cs="Times New Roman"/>
          <w:b/>
          <w:color w:val="000000" w:themeColor="text1"/>
          <w:szCs w:val="20"/>
          <w:lang w:val="en-US"/>
        </w:rPr>
        <w:t xml:space="preserve"> </w:t>
      </w:r>
      <w:r w:rsidRPr="00966663">
        <w:rPr>
          <w:rFonts w:cs="Times New Roman"/>
          <w:color w:val="000000" w:themeColor="text1"/>
          <w:szCs w:val="20"/>
          <w:lang w:val="en-US"/>
        </w:rPr>
        <w:t xml:space="preserve"> </w:t>
      </w:r>
    </w:p>
    <w:p w:rsidR="00307E42" w:rsidRPr="00966663" w:rsidRDefault="00307E42" w:rsidP="0012240F">
      <w:pPr>
        <w:pStyle w:val="1"/>
        <w:numPr>
          <w:ilvl w:val="1"/>
          <w:numId w:val="2"/>
        </w:numPr>
        <w:ind w:left="142"/>
        <w:rPr>
          <w:rFonts w:cs="Times New Roman"/>
          <w:szCs w:val="20"/>
          <w:lang w:val="en-US"/>
        </w:rPr>
      </w:pPr>
      <w:r w:rsidRPr="00966663">
        <w:rPr>
          <w:rFonts w:cs="Times New Roman"/>
          <w:szCs w:val="20"/>
          <w:lang w:val="en-US"/>
        </w:rPr>
        <w:t xml:space="preserve">TRANSPORTATION AND STORAGE OF ELECTRIC WATER HEATERS </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 xml:space="preserve">Transportation and storage of electric water heaters </w:t>
      </w:r>
      <w:proofErr w:type="gramStart"/>
      <w:r w:rsidRPr="00966663">
        <w:rPr>
          <w:rFonts w:cs="Times New Roman"/>
          <w:color w:val="000000" w:themeColor="text1"/>
          <w:szCs w:val="20"/>
          <w:lang w:val="en-US"/>
        </w:rPr>
        <w:t>shall be carried out</w:t>
      </w:r>
      <w:proofErr w:type="gramEnd"/>
      <w:r w:rsidRPr="00966663">
        <w:rPr>
          <w:rFonts w:cs="Times New Roman"/>
          <w:color w:val="000000" w:themeColor="text1"/>
          <w:szCs w:val="20"/>
          <w:lang w:val="en-US"/>
        </w:rPr>
        <w:t xml:space="preserve"> in accordance with manipulation marks on the packaging:</w:t>
      </w:r>
    </w:p>
    <w:p w:rsidR="00307E42" w:rsidRPr="00966663" w:rsidRDefault="0092737C" w:rsidP="00331CD9">
      <w:pPr>
        <w:pStyle w:val="a9"/>
        <w:numPr>
          <w:ilvl w:val="0"/>
          <w:numId w:val="3"/>
        </w:numPr>
        <w:spacing w:line="360" w:lineRule="auto"/>
        <w:rPr>
          <w:rFonts w:cs="Times New Roman"/>
          <w:color w:val="000000" w:themeColor="text1"/>
          <w:szCs w:val="20"/>
          <w:lang w:val="en-US"/>
        </w:rPr>
      </w:pPr>
      <w:r w:rsidRPr="00966663">
        <w:rPr>
          <w:rFonts w:cs="Times New Roman"/>
          <w:noProof/>
          <w:color w:val="000000" w:themeColor="text1"/>
          <w:szCs w:val="20"/>
          <w:lang w:eastAsia="ru-RU"/>
        </w:rPr>
        <w:drawing>
          <wp:anchor distT="0" distB="0" distL="114300" distR="114300" simplePos="0" relativeHeight="251849728" behindDoc="0" locked="0" layoutInCell="1" allowOverlap="1" wp14:anchorId="0745A597" wp14:editId="15EE5598">
            <wp:simplePos x="0" y="0"/>
            <wp:positionH relativeFrom="column">
              <wp:posOffset>223113</wp:posOffset>
            </wp:positionH>
            <wp:positionV relativeFrom="paragraph">
              <wp:posOffset>48743</wp:posOffset>
            </wp:positionV>
            <wp:extent cx="314553" cy="1522881"/>
            <wp:effectExtent l="0" t="0" r="9525" b="1270"/>
            <wp:wrapNone/>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манипуляционные знаки.jpg"/>
                    <pic:cNvPicPr/>
                  </pic:nvPicPr>
                  <pic:blipFill>
                    <a:blip r:embed="rId13" cstate="email">
                      <a:extLst>
                        <a:ext uri="{28A0092B-C50C-407E-A947-70E740481C1C}">
                          <a14:useLocalDpi xmlns:a14="http://schemas.microsoft.com/office/drawing/2010/main"/>
                        </a:ext>
                      </a:extLst>
                    </a:blip>
                    <a:stretch>
                      <a:fillRect/>
                    </a:stretch>
                  </pic:blipFill>
                  <pic:spPr>
                    <a:xfrm>
                      <a:off x="0" y="0"/>
                      <a:ext cx="327046" cy="1583365"/>
                    </a:xfrm>
                    <a:prstGeom prst="rect">
                      <a:avLst/>
                    </a:prstGeom>
                  </pic:spPr>
                </pic:pic>
              </a:graphicData>
            </a:graphic>
            <wp14:sizeRelH relativeFrom="margin">
              <wp14:pctWidth>0</wp14:pctWidth>
            </wp14:sizeRelH>
            <wp14:sizeRelV relativeFrom="margin">
              <wp14:pctHeight>0</wp14:pctHeight>
            </wp14:sizeRelV>
          </wp:anchor>
        </w:drawing>
      </w:r>
      <w:r w:rsidR="00307E42" w:rsidRPr="00966663">
        <w:rPr>
          <w:rFonts w:cs="Times New Roman"/>
          <w:color w:val="000000" w:themeColor="text1"/>
          <w:szCs w:val="20"/>
          <w:lang w:val="en-US"/>
        </w:rPr>
        <w:t xml:space="preserve">need to protect the goods from moisture </w:t>
      </w:r>
    </w:p>
    <w:p w:rsidR="00307E42" w:rsidRPr="00966663" w:rsidRDefault="00307E42" w:rsidP="00307E42">
      <w:pPr>
        <w:pStyle w:val="a9"/>
        <w:spacing w:line="360" w:lineRule="auto"/>
        <w:ind w:left="1428" w:firstLine="0"/>
        <w:rPr>
          <w:rFonts w:cs="Times New Roman"/>
          <w:color w:val="000000" w:themeColor="text1"/>
          <w:szCs w:val="20"/>
          <w:lang w:val="en-US"/>
        </w:rPr>
      </w:pPr>
    </w:p>
    <w:p w:rsidR="00307E42" w:rsidRPr="00966663" w:rsidRDefault="00307E42" w:rsidP="00331CD9">
      <w:pPr>
        <w:pStyle w:val="a9"/>
        <w:numPr>
          <w:ilvl w:val="0"/>
          <w:numId w:val="3"/>
        </w:numPr>
        <w:spacing w:line="360" w:lineRule="auto"/>
        <w:rPr>
          <w:rFonts w:cs="Times New Roman"/>
          <w:color w:val="000000" w:themeColor="text1"/>
          <w:szCs w:val="20"/>
        </w:rPr>
      </w:pPr>
      <w:proofErr w:type="spellStart"/>
      <w:r w:rsidRPr="00966663">
        <w:rPr>
          <w:rFonts w:cs="Times New Roman"/>
          <w:color w:val="000000" w:themeColor="text1"/>
          <w:szCs w:val="20"/>
        </w:rPr>
        <w:t>fragile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delicate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handling</w:t>
      </w:r>
      <w:proofErr w:type="spellEnd"/>
    </w:p>
    <w:p w:rsidR="00307E42" w:rsidRPr="00966663" w:rsidRDefault="00307E42" w:rsidP="00307E42">
      <w:pPr>
        <w:pStyle w:val="a9"/>
        <w:spacing w:line="360" w:lineRule="auto"/>
        <w:ind w:left="1428" w:firstLine="0"/>
        <w:rPr>
          <w:rFonts w:cs="Times New Roman"/>
          <w:color w:val="000000" w:themeColor="text1"/>
          <w:szCs w:val="20"/>
        </w:rPr>
      </w:pPr>
    </w:p>
    <w:p w:rsidR="00307E42" w:rsidRPr="00966663" w:rsidRDefault="00307E42" w:rsidP="00E50041">
      <w:pPr>
        <w:pStyle w:val="a9"/>
        <w:numPr>
          <w:ilvl w:val="0"/>
          <w:numId w:val="7"/>
        </w:numPr>
        <w:spacing w:line="360" w:lineRule="auto"/>
        <w:ind w:left="1418"/>
        <w:rPr>
          <w:rFonts w:cs="Times New Roman"/>
          <w:color w:val="000000" w:themeColor="text1"/>
          <w:szCs w:val="20"/>
          <w:lang w:val="en-US"/>
        </w:rPr>
      </w:pPr>
      <w:r w:rsidRPr="00966663">
        <w:rPr>
          <w:rFonts w:cs="Times New Roman"/>
          <w:color w:val="000000" w:themeColor="text1"/>
          <w:szCs w:val="20"/>
          <w:lang w:val="en-US"/>
        </w:rPr>
        <w:t>recommended storage temperature range from +</w:t>
      </w:r>
      <w:r w:rsidR="00AE51ED" w:rsidRPr="00966663">
        <w:rPr>
          <w:rFonts w:cs="Times New Roman"/>
          <w:color w:val="000000" w:themeColor="text1"/>
          <w:szCs w:val="20"/>
          <w:lang w:val="en-US"/>
        </w:rPr>
        <w:t>5</w:t>
      </w:r>
      <w:r w:rsidRPr="00966663">
        <w:rPr>
          <w:rFonts w:cs="Times New Roman"/>
          <w:color w:val="000000" w:themeColor="text1"/>
          <w:szCs w:val="20"/>
          <w:lang w:val="en-US"/>
        </w:rPr>
        <w:t>° to +</w:t>
      </w:r>
      <w:r w:rsidR="00AE51ED" w:rsidRPr="00966663">
        <w:rPr>
          <w:rFonts w:cs="Times New Roman"/>
          <w:color w:val="000000" w:themeColor="text1"/>
          <w:szCs w:val="20"/>
          <w:lang w:val="en-US"/>
        </w:rPr>
        <w:t>4</w:t>
      </w:r>
      <w:r w:rsidRPr="00966663">
        <w:rPr>
          <w:rFonts w:cs="Times New Roman"/>
          <w:color w:val="000000" w:themeColor="text1"/>
          <w:szCs w:val="20"/>
          <w:lang w:val="en-US"/>
        </w:rPr>
        <w:t xml:space="preserve">0° </w:t>
      </w:r>
      <w:r w:rsidRPr="00966663">
        <w:rPr>
          <w:rFonts w:cs="Times New Roman"/>
          <w:color w:val="000000" w:themeColor="text1"/>
          <w:szCs w:val="20"/>
        </w:rPr>
        <w:t>С</w:t>
      </w:r>
    </w:p>
    <w:p w:rsidR="00307E42" w:rsidRPr="00966663" w:rsidRDefault="00307E42" w:rsidP="00307E42">
      <w:pPr>
        <w:pStyle w:val="a9"/>
        <w:spacing w:line="360" w:lineRule="auto"/>
        <w:ind w:left="1428" w:firstLine="0"/>
        <w:rPr>
          <w:rFonts w:cs="Times New Roman"/>
          <w:color w:val="000000" w:themeColor="text1"/>
          <w:szCs w:val="20"/>
          <w:lang w:val="en-US"/>
        </w:rPr>
      </w:pPr>
    </w:p>
    <w:p w:rsidR="00307E42" w:rsidRPr="00966663" w:rsidRDefault="00307E42" w:rsidP="00331CD9">
      <w:pPr>
        <w:pStyle w:val="a9"/>
        <w:numPr>
          <w:ilvl w:val="0"/>
          <w:numId w:val="3"/>
        </w:numPr>
        <w:spacing w:line="360" w:lineRule="auto"/>
        <w:rPr>
          <w:rFonts w:cs="Times New Roman"/>
          <w:color w:val="000000" w:themeColor="text1"/>
          <w:szCs w:val="20"/>
          <w:lang w:val="en-US"/>
        </w:rPr>
      </w:pPr>
      <w:r w:rsidRPr="00966663">
        <w:rPr>
          <w:rFonts w:cs="Times New Roman"/>
          <w:color w:val="000000" w:themeColor="text1"/>
          <w:szCs w:val="20"/>
          <w:lang w:val="en-US"/>
        </w:rPr>
        <w:t>correct vertical position of cargo;</w:t>
      </w:r>
    </w:p>
    <w:p w:rsidR="00307E42" w:rsidRPr="00966663" w:rsidRDefault="00307E42" w:rsidP="0012240F">
      <w:pPr>
        <w:pStyle w:val="1"/>
        <w:numPr>
          <w:ilvl w:val="1"/>
          <w:numId w:val="2"/>
        </w:numPr>
        <w:rPr>
          <w:rFonts w:cs="Times New Roman"/>
          <w:szCs w:val="20"/>
        </w:rPr>
      </w:pPr>
      <w:r w:rsidRPr="00966663">
        <w:rPr>
          <w:rFonts w:cs="Times New Roman"/>
          <w:szCs w:val="20"/>
        </w:rPr>
        <w:t>DISPOSAL</w:t>
      </w:r>
      <w:r w:rsidRPr="00966663">
        <w:rPr>
          <w:rFonts w:cs="Times New Roman"/>
          <w:szCs w:val="20"/>
          <w:lang w:val="en-US"/>
        </w:rPr>
        <w:t xml:space="preserve">  </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When complying with the rules of EWH installation, operation and maintenance and when water quality complying with current standard the manufacturer sets EWH lifespan of 9 years from the date of purchase.</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 xml:space="preserve">All parts of the heater are made of materials allowing, where appropriate, environmentally sound </w:t>
      </w:r>
      <w:proofErr w:type="gramStart"/>
      <w:r w:rsidRPr="00966663">
        <w:rPr>
          <w:rFonts w:cs="Times New Roman"/>
          <w:color w:val="000000" w:themeColor="text1"/>
          <w:szCs w:val="20"/>
          <w:lang w:val="en-US"/>
        </w:rPr>
        <w:t>disposal which</w:t>
      </w:r>
      <w:proofErr w:type="gramEnd"/>
      <w:r w:rsidRPr="00966663">
        <w:rPr>
          <w:rFonts w:cs="Times New Roman"/>
          <w:color w:val="000000" w:themeColor="text1"/>
          <w:szCs w:val="20"/>
          <w:lang w:val="en-US"/>
        </w:rPr>
        <w:t xml:space="preserve"> must be made in accordance with the rules and regulations of the country where the water heater is operated.</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When disposing of the EWH comply with local environmental laws and guidelines.</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The manufacturer reserves the right to make changes to the design and specifications of the hea</w:t>
      </w:r>
      <w:r w:rsidR="0092737C" w:rsidRPr="00966663">
        <w:rPr>
          <w:rFonts w:cs="Times New Roman"/>
          <w:color w:val="000000" w:themeColor="text1"/>
          <w:szCs w:val="20"/>
          <w:lang w:val="en-US"/>
        </w:rPr>
        <w:t>ter without prior notice.</w:t>
      </w:r>
      <w:r w:rsidRPr="00966663">
        <w:rPr>
          <w:rFonts w:cs="Times New Roman"/>
          <w:color w:val="000000" w:themeColor="text1"/>
          <w:szCs w:val="20"/>
          <w:lang w:val="en-US"/>
        </w:rPr>
        <w:t xml:space="preserve"> </w:t>
      </w:r>
    </w:p>
    <w:p w:rsidR="00307E42" w:rsidRPr="00966663" w:rsidRDefault="00307E42" w:rsidP="00815BA2">
      <w:pPr>
        <w:pStyle w:val="1"/>
        <w:numPr>
          <w:ilvl w:val="1"/>
          <w:numId w:val="2"/>
        </w:numPr>
        <w:ind w:left="788" w:hanging="431"/>
        <w:rPr>
          <w:rFonts w:cs="Times New Roman"/>
          <w:szCs w:val="20"/>
          <w:lang w:val="en-US"/>
        </w:rPr>
      </w:pPr>
      <w:r w:rsidRPr="00966663">
        <w:rPr>
          <w:rFonts w:cs="Times New Roman"/>
          <w:szCs w:val="20"/>
          <w:lang w:val="en-US"/>
        </w:rPr>
        <w:t xml:space="preserve">MANUFACTURER'S WARRANTY </w:t>
      </w:r>
    </w:p>
    <w:p w:rsidR="0049609D" w:rsidRPr="00966663" w:rsidRDefault="0036796A" w:rsidP="0049609D">
      <w:pPr>
        <w:pStyle w:val="Text2"/>
        <w:spacing w:before="120" w:after="120"/>
        <w:ind w:firstLine="340"/>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The manufacturer sets 2</w:t>
      </w:r>
      <w:r w:rsidR="0049609D" w:rsidRPr="00966663">
        <w:rPr>
          <w:rFonts w:ascii="Times New Roman" w:eastAsiaTheme="minorHAnsi" w:hAnsi="Times New Roman" w:cs="Times New Roman"/>
          <w:color w:val="000000" w:themeColor="text1"/>
          <w:sz w:val="20"/>
          <w:szCs w:val="20"/>
          <w:lang w:eastAsia="en-US"/>
        </w:rPr>
        <w:t xml:space="preserve"> years as the period of warranty for water heater, and warranty period for parts and components is as follows:</w:t>
      </w:r>
    </w:p>
    <w:p w:rsidR="0049609D" w:rsidRPr="00966663" w:rsidRDefault="0049609D" w:rsidP="0049609D">
      <w:pPr>
        <w:pStyle w:val="Text2"/>
        <w:numPr>
          <w:ilvl w:val="0"/>
          <w:numId w:val="48"/>
        </w:numPr>
        <w:spacing w:before="120" w:after="120"/>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for water containing tank (inner tank) – 5 years;</w:t>
      </w:r>
    </w:p>
    <w:p w:rsidR="0049609D" w:rsidRPr="00966663" w:rsidRDefault="00F109DB" w:rsidP="0049609D">
      <w:pPr>
        <w:pStyle w:val="Text2"/>
        <w:numPr>
          <w:ilvl w:val="0"/>
          <w:numId w:val="48"/>
        </w:numPr>
        <w:spacing w:before="120" w:after="120"/>
        <w:jc w:val="both"/>
        <w:rPr>
          <w:rFonts w:ascii="Times New Roman" w:eastAsiaTheme="minorHAnsi" w:hAnsi="Times New Roman" w:cs="Times New Roman"/>
          <w:color w:val="000000" w:themeColor="text1"/>
          <w:sz w:val="20"/>
          <w:szCs w:val="20"/>
          <w:lang w:eastAsia="en-US"/>
        </w:rPr>
      </w:pPr>
      <w:r w:rsidRPr="00966663">
        <w:rPr>
          <w:rFonts w:cs="Times New Roman"/>
          <w:noProof/>
          <w:szCs w:val="20"/>
          <w:lang w:val="ru-RU"/>
        </w:rPr>
        <w:lastRenderedPageBreak/>
        <mc:AlternateContent>
          <mc:Choice Requires="wpg">
            <w:drawing>
              <wp:anchor distT="0" distB="0" distL="114300" distR="114300" simplePos="0" relativeHeight="252554240" behindDoc="0" locked="0" layoutInCell="1" allowOverlap="1" wp14:anchorId="406199C4" wp14:editId="7B54DBD3">
                <wp:simplePos x="0" y="0"/>
                <wp:positionH relativeFrom="column">
                  <wp:posOffset>-553349</wp:posOffset>
                </wp:positionH>
                <wp:positionV relativeFrom="paragraph">
                  <wp:posOffset>-114300</wp:posOffset>
                </wp:positionV>
                <wp:extent cx="495300" cy="323215"/>
                <wp:effectExtent l="0" t="0" r="0" b="635"/>
                <wp:wrapNone/>
                <wp:docPr id="1160405716" name="Группа 1160405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160405726" name="Прямоугольник 1160405726"/>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405727" name="Надпись 1160405727"/>
                        <wps:cNvSpPr txBox="1"/>
                        <wps:spPr>
                          <a:xfrm>
                            <a:off x="76200" y="0"/>
                            <a:ext cx="419100" cy="323215"/>
                          </a:xfrm>
                          <a:prstGeom prst="rect">
                            <a:avLst/>
                          </a:prstGeom>
                          <a:noFill/>
                          <a:ln w="6350">
                            <a:noFill/>
                          </a:ln>
                        </wps:spPr>
                        <wps:txb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6199C4" id="Группа 1160405716" o:spid="_x0000_s1054" style="position:absolute;left:0;text-align:left;margin-left:-43.55pt;margin-top:-9pt;width:39pt;height:25.45pt;z-index:252554240"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">
                <v:rect id="Прямоугольник 1160405726" o:spid="_x0000_s1055"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1160405727" o:spid="_x0000_s1056"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" filled="f" stroked="f" strokeweight=".5pt">
                  <v:textbo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proofErr w:type="gramStart"/>
      <w:r w:rsidR="0049609D" w:rsidRPr="00966663">
        <w:rPr>
          <w:rFonts w:ascii="Times New Roman" w:eastAsiaTheme="minorHAnsi" w:hAnsi="Times New Roman" w:cs="Times New Roman"/>
          <w:color w:val="000000" w:themeColor="text1"/>
          <w:sz w:val="20"/>
          <w:szCs w:val="20"/>
          <w:lang w:eastAsia="en-US"/>
        </w:rPr>
        <w:t>for</w:t>
      </w:r>
      <w:proofErr w:type="gramEnd"/>
      <w:r w:rsidR="0049609D" w:rsidRPr="00966663">
        <w:rPr>
          <w:rFonts w:ascii="Times New Roman" w:eastAsiaTheme="minorHAnsi" w:hAnsi="Times New Roman" w:cs="Times New Roman"/>
          <w:color w:val="000000" w:themeColor="text1"/>
          <w:sz w:val="20"/>
          <w:szCs w:val="20"/>
          <w:lang w:eastAsia="en-US"/>
        </w:rPr>
        <w:t xml:space="preserve"> other components (heating element, thermostat, indicator lights, gaskets, temperature indic</w:t>
      </w:r>
      <w:r w:rsidR="0036796A">
        <w:rPr>
          <w:rFonts w:ascii="Times New Roman" w:eastAsiaTheme="minorHAnsi" w:hAnsi="Times New Roman" w:cs="Times New Roman"/>
          <w:color w:val="000000" w:themeColor="text1"/>
          <w:sz w:val="20"/>
          <w:szCs w:val="20"/>
          <w:lang w:eastAsia="en-US"/>
        </w:rPr>
        <w:t>ator, pressure relief valve) - 2</w:t>
      </w:r>
      <w:r w:rsidR="0049609D" w:rsidRPr="00966663">
        <w:rPr>
          <w:rFonts w:ascii="Times New Roman" w:eastAsiaTheme="minorHAnsi" w:hAnsi="Times New Roman" w:cs="Times New Roman"/>
          <w:color w:val="000000" w:themeColor="text1"/>
          <w:sz w:val="20"/>
          <w:szCs w:val="20"/>
          <w:lang w:eastAsia="en-US"/>
        </w:rPr>
        <w:t xml:space="preserve"> years.</w:t>
      </w:r>
    </w:p>
    <w:p w:rsidR="00307E42" w:rsidRPr="00966663" w:rsidRDefault="00307E42" w:rsidP="00815BA2">
      <w:pPr>
        <w:pStyle w:val="Text2"/>
        <w:spacing w:before="100" w:after="0"/>
        <w:ind w:firstLine="425"/>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The warranty period </w:t>
      </w:r>
      <w:proofErr w:type="gramStart"/>
      <w:r w:rsidRPr="00966663">
        <w:rPr>
          <w:rFonts w:ascii="Times New Roman" w:eastAsiaTheme="minorHAnsi" w:hAnsi="Times New Roman" w:cs="Times New Roman"/>
          <w:color w:val="000000" w:themeColor="text1"/>
          <w:sz w:val="20"/>
          <w:szCs w:val="20"/>
          <w:lang w:eastAsia="en-US"/>
        </w:rPr>
        <w:t>is calculated</w:t>
      </w:r>
      <w:proofErr w:type="gramEnd"/>
      <w:r w:rsidRPr="00966663">
        <w:rPr>
          <w:rFonts w:ascii="Times New Roman" w:eastAsiaTheme="minorHAnsi" w:hAnsi="Times New Roman" w:cs="Times New Roman"/>
          <w:color w:val="000000" w:themeColor="text1"/>
          <w:sz w:val="20"/>
          <w:szCs w:val="20"/>
          <w:lang w:eastAsia="en-US"/>
        </w:rPr>
        <w:t xml:space="preserve"> from the date of EWH sale. If there is no or corrected date of sale and shop stamp, the warranty period is calculated from the date of EWH manufacture. Claims within the warranty period </w:t>
      </w:r>
      <w:proofErr w:type="gramStart"/>
      <w:r w:rsidRPr="00966663">
        <w:rPr>
          <w:rFonts w:ascii="Times New Roman" w:eastAsiaTheme="minorHAnsi" w:hAnsi="Times New Roman" w:cs="Times New Roman"/>
          <w:color w:val="000000" w:themeColor="text1"/>
          <w:sz w:val="20"/>
          <w:szCs w:val="20"/>
          <w:lang w:eastAsia="en-US"/>
        </w:rPr>
        <w:t>are accepted</w:t>
      </w:r>
      <w:proofErr w:type="gramEnd"/>
      <w:r w:rsidRPr="00966663">
        <w:rPr>
          <w:rFonts w:ascii="Times New Roman" w:eastAsiaTheme="minorHAnsi" w:hAnsi="Times New Roman" w:cs="Times New Roman"/>
          <w:color w:val="000000" w:themeColor="text1"/>
          <w:sz w:val="20"/>
          <w:szCs w:val="20"/>
          <w:lang w:eastAsia="en-US"/>
        </w:rPr>
        <w:t xml:space="preserve"> only on presentation of the warranty card with marks of the seller, and the identification plate on the casing of the EWH. Release date of a water heater </w:t>
      </w:r>
      <w:proofErr w:type="gramStart"/>
      <w:r w:rsidRPr="00966663">
        <w:rPr>
          <w:rFonts w:ascii="Times New Roman" w:eastAsiaTheme="minorHAnsi" w:hAnsi="Times New Roman" w:cs="Times New Roman"/>
          <w:color w:val="000000" w:themeColor="text1"/>
          <w:sz w:val="20"/>
          <w:szCs w:val="20"/>
          <w:lang w:eastAsia="en-US"/>
        </w:rPr>
        <w:t>is encoded</w:t>
      </w:r>
      <w:proofErr w:type="gramEnd"/>
      <w:r w:rsidRPr="00966663">
        <w:rPr>
          <w:rFonts w:ascii="Times New Roman" w:eastAsiaTheme="minorHAnsi" w:hAnsi="Times New Roman" w:cs="Times New Roman"/>
          <w:color w:val="000000" w:themeColor="text1"/>
          <w:sz w:val="20"/>
          <w:szCs w:val="20"/>
          <w:lang w:eastAsia="en-US"/>
        </w:rPr>
        <w:t xml:space="preserve"> in a unique serial number, located on the identification plate on the casing. EWH serial number consists of thirteen digits. The third and fourth digits of the serial number are year of manufacture, the fifth and sixth digits - month of release, the seventh and eighth digits - day of EWH release. Claims within the warranty period </w:t>
      </w:r>
      <w:proofErr w:type="gramStart"/>
      <w:r w:rsidRPr="00966663">
        <w:rPr>
          <w:rFonts w:ascii="Times New Roman" w:eastAsiaTheme="minorHAnsi" w:hAnsi="Times New Roman" w:cs="Times New Roman"/>
          <w:color w:val="000000" w:themeColor="text1"/>
          <w:sz w:val="20"/>
          <w:szCs w:val="20"/>
          <w:lang w:eastAsia="en-US"/>
        </w:rPr>
        <w:t>are accepted</w:t>
      </w:r>
      <w:proofErr w:type="gramEnd"/>
      <w:r w:rsidRPr="00966663">
        <w:rPr>
          <w:rFonts w:ascii="Times New Roman" w:eastAsiaTheme="minorHAnsi" w:hAnsi="Times New Roman" w:cs="Times New Roman"/>
          <w:color w:val="000000" w:themeColor="text1"/>
          <w:sz w:val="20"/>
          <w:szCs w:val="20"/>
          <w:lang w:eastAsia="en-US"/>
        </w:rPr>
        <w:t xml:space="preserve"> only on presentation of the guarantee card with marks of the seller, and the identification plate on the casing of the EWH.  </w:t>
      </w:r>
    </w:p>
    <w:p w:rsidR="00307E42" w:rsidRDefault="00307E42" w:rsidP="00E64214">
      <w:pPr>
        <w:pStyle w:val="Text2"/>
        <w:spacing w:before="120" w:after="120"/>
        <w:ind w:firstLine="425"/>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The warranty shall apply to EWH only. Responsibility for compliance with principles of installation and connection shall be borne by the buyer (in case of connection by his own) or by the installer carrying out connection.</w:t>
      </w:r>
    </w:p>
    <w:p w:rsidR="00804FC2" w:rsidRPr="00450C98" w:rsidRDefault="00804FC2" w:rsidP="00804FC2">
      <w:pPr>
        <w:rPr>
          <w:rFonts w:cs="Times New Roman"/>
          <w:color w:val="000000" w:themeColor="text1"/>
          <w:szCs w:val="20"/>
          <w:lang w:val="en-US"/>
        </w:rPr>
      </w:pPr>
      <w:r w:rsidRPr="00450C98">
        <w:rPr>
          <w:lang w:val="en-US"/>
        </w:rPr>
        <w:t xml:space="preserve">The first replacement of the magnesium anode </w:t>
      </w:r>
      <w:proofErr w:type="gramStart"/>
      <w:r w:rsidRPr="00450C98">
        <w:rPr>
          <w:lang w:val="en-US"/>
        </w:rPr>
        <w:t>shall be made</w:t>
      </w:r>
      <w:proofErr w:type="gramEnd"/>
      <w:r w:rsidRPr="00450C98">
        <w:rPr>
          <w:lang w:val="en-US"/>
        </w:rPr>
        <w:t xml:space="preserve"> no later than 12 months from the date of EWH installation. In case of no mark of installation in warranty certificate with the seal of </w:t>
      </w:r>
      <w:proofErr w:type="gramStart"/>
      <w:r w:rsidRPr="00450C98">
        <w:rPr>
          <w:lang w:val="en-US"/>
        </w:rPr>
        <w:t>installation company</w:t>
      </w:r>
      <w:proofErr w:type="gramEnd"/>
      <w:r w:rsidRPr="00450C98">
        <w:rPr>
          <w:lang w:val="en-US"/>
        </w:rPr>
        <w:t xml:space="preserve">, the period is calculated from the date of purchase. Regular periodic maintenance and annual replacement of the magnesium anode in time is imperative to maintain the manufacturer's warranty. Replacement of the anode </w:t>
      </w:r>
      <w:proofErr w:type="gramStart"/>
      <w:r w:rsidRPr="00450C98">
        <w:rPr>
          <w:lang w:val="en-US"/>
        </w:rPr>
        <w:t>must be accompanied</w:t>
      </w:r>
      <w:proofErr w:type="gramEnd"/>
      <w:r w:rsidRPr="00450C98">
        <w:rPr>
          <w:lang w:val="en-US"/>
        </w:rPr>
        <w:t xml:space="preserve"> by a mark in the warranty card in case of replacement by a service organization, or an attached sales receipt for its purchase in case of replacement by the owner.</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The manufacturer shall not be liable for defects due to violations of principles of installation, operation and maintenance of EWH set forth herein, including in cases where these defects have arisen due to invalid parameters of mains (electricity and water), where EWH is operated, and due to the intervention of a third party. Manufacturer’s warranty does not cover claims for appearance of EWH.</w:t>
      </w:r>
    </w:p>
    <w:p w:rsidR="00307E42" w:rsidRPr="00966663" w:rsidRDefault="00307E42" w:rsidP="00875A2B">
      <w:pPr>
        <w:pStyle w:val="1"/>
        <w:numPr>
          <w:ilvl w:val="1"/>
          <w:numId w:val="2"/>
        </w:numPr>
        <w:rPr>
          <w:rFonts w:cs="Times New Roman"/>
          <w:szCs w:val="20"/>
        </w:rPr>
      </w:pPr>
      <w:r w:rsidRPr="00966663">
        <w:rPr>
          <w:rFonts w:cs="Times New Roman"/>
          <w:szCs w:val="20"/>
          <w:lang w:val="en-US"/>
        </w:rPr>
        <w:t xml:space="preserve"> </w:t>
      </w:r>
      <w:r w:rsidRPr="00966663">
        <w:rPr>
          <w:rFonts w:cs="Times New Roman"/>
          <w:szCs w:val="20"/>
        </w:rPr>
        <w:t>INFORMATION ON THE MANUFACTURER</w:t>
      </w:r>
    </w:p>
    <w:p w:rsidR="00307E42" w:rsidRPr="00966663" w:rsidRDefault="00307E42" w:rsidP="00307E42">
      <w:pPr>
        <w:ind w:firstLine="0"/>
        <w:rPr>
          <w:rFonts w:cs="Times New Roman"/>
          <w:b/>
          <w:color w:val="000000" w:themeColor="text1"/>
          <w:szCs w:val="20"/>
          <w:lang w:val="en-US"/>
        </w:rPr>
      </w:pPr>
      <w:r w:rsidRPr="00966663">
        <w:rPr>
          <w:rFonts w:cs="Times New Roman"/>
          <w:b/>
          <w:color w:val="000000" w:themeColor="text1"/>
          <w:szCs w:val="20"/>
          <w:lang w:val="en-US"/>
        </w:rPr>
        <w:t>Manufacturer:</w:t>
      </w:r>
    </w:p>
    <w:p w:rsidR="00542F72" w:rsidRPr="00F20EC9" w:rsidRDefault="00542F72" w:rsidP="00542F72">
      <w:pPr>
        <w:ind w:firstLine="0"/>
        <w:rPr>
          <w:rFonts w:cs="Times New Roman"/>
          <w:b/>
          <w:color w:val="000000" w:themeColor="text1"/>
          <w:szCs w:val="20"/>
          <w:lang w:val="en-US"/>
        </w:rPr>
      </w:pPr>
      <w:proofErr w:type="spellStart"/>
      <w:r w:rsidRPr="00F20EC9">
        <w:rPr>
          <w:rFonts w:cs="Times New Roman"/>
          <w:b/>
          <w:color w:val="000000" w:themeColor="text1"/>
          <w:szCs w:val="20"/>
          <w:lang w:val="en-US"/>
        </w:rPr>
        <w:t>AnHui</w:t>
      </w:r>
      <w:proofErr w:type="spellEnd"/>
      <w:r w:rsidRPr="00F20EC9">
        <w:rPr>
          <w:rFonts w:cs="Times New Roman"/>
          <w:b/>
          <w:color w:val="000000" w:themeColor="text1"/>
          <w:szCs w:val="20"/>
          <w:lang w:val="en-US"/>
        </w:rPr>
        <w:t xml:space="preserve"> Weber New Energy Water Heating System </w:t>
      </w:r>
      <w:proofErr w:type="spellStart"/>
      <w:r w:rsidRPr="00F20EC9">
        <w:rPr>
          <w:rFonts w:cs="Times New Roman"/>
          <w:b/>
          <w:color w:val="000000" w:themeColor="text1"/>
          <w:szCs w:val="20"/>
          <w:lang w:val="en-US"/>
        </w:rPr>
        <w:t>Equipments</w:t>
      </w:r>
      <w:proofErr w:type="spellEnd"/>
      <w:r w:rsidRPr="00F20EC9">
        <w:rPr>
          <w:rFonts w:cs="Times New Roman"/>
          <w:b/>
          <w:color w:val="000000" w:themeColor="text1"/>
          <w:szCs w:val="20"/>
          <w:lang w:val="en-US"/>
        </w:rPr>
        <w:t xml:space="preserve"> Co., Ltd.</w:t>
      </w:r>
    </w:p>
    <w:p w:rsidR="00542F72" w:rsidRPr="00966663" w:rsidRDefault="00542F72" w:rsidP="00542F72">
      <w:pPr>
        <w:ind w:firstLine="0"/>
        <w:rPr>
          <w:rFonts w:cs="Times New Roman"/>
          <w:color w:val="000000" w:themeColor="text1"/>
          <w:szCs w:val="20"/>
          <w:lang w:val="en-US"/>
        </w:rPr>
      </w:pPr>
      <w:r w:rsidRPr="00F20EC9">
        <w:rPr>
          <w:rFonts w:cs="Times New Roman"/>
          <w:color w:val="000000" w:themeColor="text1"/>
          <w:szCs w:val="20"/>
          <w:lang w:val="en-US"/>
        </w:rPr>
        <w:t xml:space="preserve">No. 500 </w:t>
      </w:r>
      <w:proofErr w:type="spellStart"/>
      <w:r w:rsidRPr="00F20EC9">
        <w:rPr>
          <w:rFonts w:cs="Times New Roman"/>
          <w:color w:val="000000" w:themeColor="text1"/>
          <w:szCs w:val="20"/>
          <w:lang w:val="en-US"/>
        </w:rPr>
        <w:t>YinHuangXi</w:t>
      </w:r>
      <w:proofErr w:type="spellEnd"/>
      <w:r w:rsidRPr="00F20EC9">
        <w:rPr>
          <w:rFonts w:cs="Times New Roman"/>
          <w:color w:val="000000" w:themeColor="text1"/>
          <w:szCs w:val="20"/>
          <w:lang w:val="en-US"/>
        </w:rPr>
        <w:t xml:space="preserve"> Road, </w:t>
      </w:r>
      <w:proofErr w:type="spellStart"/>
      <w:r w:rsidRPr="00F20EC9">
        <w:rPr>
          <w:rFonts w:cs="Times New Roman"/>
          <w:color w:val="000000" w:themeColor="text1"/>
          <w:szCs w:val="20"/>
          <w:lang w:val="en-US"/>
        </w:rPr>
        <w:t>Ma'anshan</w:t>
      </w:r>
      <w:proofErr w:type="spellEnd"/>
      <w:r w:rsidRPr="00F20EC9">
        <w:rPr>
          <w:rFonts w:cs="Times New Roman"/>
          <w:color w:val="000000" w:themeColor="text1"/>
          <w:szCs w:val="20"/>
          <w:lang w:val="en-US"/>
        </w:rPr>
        <w:t xml:space="preserve"> economic and Technological Development Zone, Anhui, China</w:t>
      </w:r>
    </w:p>
    <w:p w:rsidR="00842595" w:rsidRPr="00966663" w:rsidRDefault="00842595" w:rsidP="00842595">
      <w:pPr>
        <w:ind w:firstLine="0"/>
        <w:rPr>
          <w:rFonts w:cs="Times New Roman"/>
          <w:b/>
          <w:color w:val="000000" w:themeColor="text1"/>
          <w:szCs w:val="20"/>
          <w:lang w:val="en-US"/>
        </w:rPr>
      </w:pPr>
      <w:bookmarkStart w:id="1" w:name="_GoBack"/>
      <w:bookmarkEnd w:id="1"/>
    </w:p>
    <w:p w:rsidR="00307E42" w:rsidRPr="00966663" w:rsidRDefault="00307E42" w:rsidP="00307E42">
      <w:pPr>
        <w:ind w:firstLine="0"/>
        <w:rPr>
          <w:rFonts w:cs="Times New Roman"/>
          <w:color w:val="000000" w:themeColor="text1"/>
          <w:szCs w:val="20"/>
          <w:lang w:val="en-US"/>
        </w:rPr>
      </w:pPr>
      <w:r w:rsidRPr="00966663">
        <w:rPr>
          <w:rFonts w:cs="Times New Roman"/>
          <w:color w:val="000000" w:themeColor="text1"/>
          <w:szCs w:val="20"/>
          <w:lang w:val="en-US"/>
        </w:rPr>
        <w:t xml:space="preserve">All models </w:t>
      </w:r>
      <w:proofErr w:type="gramStart"/>
      <w:r w:rsidRPr="00966663">
        <w:rPr>
          <w:rFonts w:cs="Times New Roman"/>
          <w:color w:val="000000" w:themeColor="text1"/>
          <w:szCs w:val="20"/>
          <w:lang w:val="en-US"/>
        </w:rPr>
        <w:t>have been certified</w:t>
      </w:r>
      <w:proofErr w:type="gramEnd"/>
      <w:r w:rsidRPr="00966663">
        <w:rPr>
          <w:rFonts w:cs="Times New Roman"/>
          <w:color w:val="000000" w:themeColor="text1"/>
          <w:szCs w:val="20"/>
          <w:lang w:val="en-US"/>
        </w:rPr>
        <w:t xml:space="preserve"> and comply with requirements of European Direc</w:t>
      </w:r>
      <w:r w:rsidR="0017562E" w:rsidRPr="00966663">
        <w:rPr>
          <w:rFonts w:cs="Times New Roman"/>
          <w:color w:val="000000" w:themeColor="text1"/>
          <w:szCs w:val="20"/>
          <w:lang w:val="en-US"/>
        </w:rPr>
        <w:t xml:space="preserve">tives: </w:t>
      </w:r>
      <w:r w:rsidR="00094480" w:rsidRPr="00966663">
        <w:rPr>
          <w:rFonts w:cs="Times New Roman"/>
          <w:color w:val="000000" w:themeColor="text1"/>
          <w:szCs w:val="20"/>
          <w:lang w:val="en-US"/>
        </w:rPr>
        <w:t>2014/35/EU, 2014/30/E</w:t>
      </w:r>
      <w:r w:rsidR="00842595" w:rsidRPr="00966663">
        <w:rPr>
          <w:rFonts w:cs="Times New Roman"/>
          <w:color w:val="000000" w:themeColor="text1"/>
          <w:szCs w:val="20"/>
          <w:lang w:val="en-US"/>
        </w:rPr>
        <w:t>U and 2011/65/EU (RoHS).</w:t>
      </w:r>
    </w:p>
    <w:p w:rsidR="00182F15" w:rsidRDefault="00307E42" w:rsidP="00182F15">
      <w:pPr>
        <w:ind w:firstLine="0"/>
        <w:rPr>
          <w:rFonts w:eastAsia="Calibri" w:cs="Times New Roman"/>
          <w:b/>
          <w:szCs w:val="20"/>
          <w:lang w:val="en-US"/>
        </w:rPr>
      </w:pPr>
      <w:r w:rsidRPr="00966663">
        <w:rPr>
          <w:rFonts w:cs="Times New Roman"/>
          <w:noProof/>
          <w:color w:val="000000" w:themeColor="text1"/>
          <w:szCs w:val="20"/>
          <w:lang w:eastAsia="ru-RU"/>
        </w:rPr>
        <w:drawing>
          <wp:inline distT="0" distB="0" distL="0" distR="0" wp14:anchorId="56BDFA69" wp14:editId="513C6AE8">
            <wp:extent cx="441569" cy="31115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ce-mark.png"/>
                    <pic:cNvPicPr/>
                  </pic:nvPicPr>
                  <pic:blipFill>
                    <a:blip r:embed="rId14" cstate="email">
                      <a:extLst>
                        <a:ext uri="{28A0092B-C50C-407E-A947-70E740481C1C}">
                          <a14:useLocalDpi xmlns:a14="http://schemas.microsoft.com/office/drawing/2010/main"/>
                        </a:ext>
                      </a:extLst>
                    </a:blip>
                    <a:stretch>
                      <a:fillRect/>
                    </a:stretch>
                  </pic:blipFill>
                  <pic:spPr>
                    <a:xfrm>
                      <a:off x="0" y="0"/>
                      <a:ext cx="449277" cy="316582"/>
                    </a:xfrm>
                    <a:prstGeom prst="rect">
                      <a:avLst/>
                    </a:prstGeom>
                  </pic:spPr>
                </pic:pic>
              </a:graphicData>
            </a:graphic>
          </wp:inline>
        </w:drawing>
      </w:r>
    </w:p>
    <w:p w:rsidR="00C15A57" w:rsidRDefault="0036796A" w:rsidP="00182F15">
      <w:pPr>
        <w:ind w:firstLine="0"/>
        <w:jc w:val="center"/>
        <w:rPr>
          <w:rFonts w:eastAsia="Calibri" w:cs="Times New Roman"/>
          <w:b/>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6288" behindDoc="0" locked="0" layoutInCell="1" allowOverlap="1" wp14:anchorId="1CA19A30" wp14:editId="7EA4D94F">
                <wp:simplePos x="0" y="0"/>
                <wp:positionH relativeFrom="column">
                  <wp:posOffset>4500880</wp:posOffset>
                </wp:positionH>
                <wp:positionV relativeFrom="paragraph">
                  <wp:posOffset>-95443</wp:posOffset>
                </wp:positionV>
                <wp:extent cx="447675" cy="332740"/>
                <wp:effectExtent l="0" t="0" r="9525"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3" name="Прямоугольник 3"/>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796A" w:rsidRDefault="0036796A" w:rsidP="0036796A">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Надпись 4"/>
                        <wps:cNvSpPr txBox="1"/>
                        <wps:spPr>
                          <a:xfrm>
                            <a:off x="0" y="0"/>
                            <a:ext cx="381000" cy="332740"/>
                          </a:xfrm>
                          <a:prstGeom prst="rect">
                            <a:avLst/>
                          </a:prstGeom>
                          <a:noFill/>
                          <a:ln w="6350">
                            <a:noFill/>
                          </a:ln>
                        </wps:spPr>
                        <wps:txbx>
                          <w:txbxContent>
                            <w:p w:rsidR="0036796A" w:rsidRPr="001D3280" w:rsidRDefault="0036796A" w:rsidP="0036796A">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A19A30" id="Группа 2" o:spid="_x0000_s1060" style="position:absolute;left:0;text-align:left;margin-left:354.4pt;margin-top:-7.5pt;width:35.25pt;height:26.2pt;z-index:252556288"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">
                <v:rect id="Прямоугольник 3" o:spid="_x0000_s1061"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" fillcolor="#404040 [2429]" stroked="f" strokeweight="2pt">
                  <v:textbox>
                    <w:txbxContent>
                      <w:p w:rsidR="0036796A" w:rsidRDefault="0036796A" w:rsidP="0036796A">
                        <w:pPr>
                          <w:jc w:val="center"/>
                        </w:pPr>
                        <w:proofErr w:type="spellStart"/>
                        <w:r>
                          <w:t>ыывывыв</w:t>
                        </w:r>
                        <w:proofErr w:type="spellEnd"/>
                      </w:p>
                    </w:txbxContent>
                  </v:textbox>
                </v:rect>
                <v:shape id="Надпись 4" o:spid="_x0000_s1062"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36796A" w:rsidRPr="001D3280" w:rsidRDefault="0036796A" w:rsidP="0036796A">
                        <w:pPr>
                          <w:ind w:firstLine="0"/>
                          <w:rPr>
                            <w:b/>
                            <w:color w:val="FFFFFF" w:themeColor="background1"/>
                            <w:lang w:val="en-US"/>
                          </w:rPr>
                        </w:pPr>
                        <w:r>
                          <w:rPr>
                            <w:b/>
                            <w:color w:val="FFFFFF" w:themeColor="background1"/>
                            <w:lang w:val="en-US"/>
                          </w:rPr>
                          <w:t>EN</w:t>
                        </w:r>
                      </w:p>
                    </w:txbxContent>
                  </v:textbox>
                </v:shape>
              </v:group>
            </w:pict>
          </mc:Fallback>
        </mc:AlternateContent>
      </w:r>
      <w:r w:rsidR="00C15A57" w:rsidRPr="00966663">
        <w:rPr>
          <w:rFonts w:eastAsia="Calibri" w:cs="Times New Roman"/>
          <w:b/>
          <w:szCs w:val="20"/>
          <w:lang w:val="en-US"/>
        </w:rPr>
        <w:t>NOTE OF SALE</w:t>
      </w:r>
    </w:p>
    <w:p w:rsidR="00182F15" w:rsidRDefault="00182F15" w:rsidP="00182F15">
      <w:pPr>
        <w:ind w:firstLine="0"/>
        <w:jc w:val="center"/>
        <w:rPr>
          <w:rFonts w:eastAsia="Calibri" w:cs="Times New Roman"/>
          <w:b/>
          <w:szCs w:val="20"/>
          <w:lang w:val="en-US"/>
        </w:rPr>
      </w:pPr>
    </w:p>
    <w:p w:rsidR="00182F15" w:rsidRPr="00B139FA" w:rsidRDefault="00182F15" w:rsidP="00182F15">
      <w:pPr>
        <w:ind w:firstLine="0"/>
        <w:jc w:val="center"/>
        <w:rPr>
          <w:rFonts w:cs="Times New Roman"/>
          <w:b/>
          <w:color w:val="000000" w:themeColor="text1"/>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Model _________________________ Serial No. ___________________________</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 xml:space="preserve">Date of </w:t>
      </w:r>
      <w:proofErr w:type="gramStart"/>
      <w:r w:rsidRPr="00966663">
        <w:rPr>
          <w:rFonts w:eastAsia="Calibri" w:cs="Times New Roman"/>
          <w:szCs w:val="20"/>
          <w:lang w:val="en-US"/>
        </w:rPr>
        <w:t>sale  _</w:t>
      </w:r>
      <w:proofErr w:type="gramEnd"/>
      <w:r w:rsidRPr="00966663">
        <w:rPr>
          <w:rFonts w:eastAsia="Calibri" w:cs="Times New Roman"/>
          <w:szCs w:val="20"/>
          <w:lang w:val="en-US"/>
        </w:rPr>
        <w:t>_________________________________, 20 ______ .</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Dealer: __________________________________________________</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 xml:space="preserve">Dealer's </w:t>
      </w:r>
      <w:proofErr w:type="gramStart"/>
      <w:r w:rsidRPr="00966663">
        <w:rPr>
          <w:rFonts w:eastAsia="Calibri" w:cs="Times New Roman"/>
          <w:szCs w:val="20"/>
          <w:lang w:val="en-US"/>
        </w:rPr>
        <w:t>representative  signature</w:t>
      </w:r>
      <w:proofErr w:type="gramEnd"/>
      <w:r w:rsidRPr="00966663">
        <w:rPr>
          <w:rFonts w:eastAsia="Calibri" w:cs="Times New Roman"/>
          <w:szCs w:val="20"/>
          <w:lang w:val="en-US"/>
        </w:rPr>
        <w:t xml:space="preserve"> ____________________________ </w:t>
      </w:r>
    </w:p>
    <w:p w:rsidR="00C15A57" w:rsidRPr="00966663" w:rsidRDefault="00F2258D" w:rsidP="00C15A57">
      <w:pPr>
        <w:spacing w:before="0"/>
        <w:ind w:firstLine="0"/>
        <w:jc w:val="left"/>
        <w:rPr>
          <w:rFonts w:eastAsia="Calibri" w:cs="Times New Roman"/>
          <w:szCs w:val="20"/>
          <w:lang w:val="en-US"/>
        </w:rPr>
      </w:pPr>
      <w:r w:rsidRPr="00966663">
        <w:rPr>
          <w:rFonts w:eastAsia="Calibri" w:cs="Times New Roman"/>
          <w:noProof/>
          <w:szCs w:val="20"/>
          <w:lang w:eastAsia="ru-RU"/>
        </w:rPr>
        <mc:AlternateContent>
          <mc:Choice Requires="wps">
            <w:drawing>
              <wp:anchor distT="0" distB="0" distL="114300" distR="114300" simplePos="0" relativeHeight="252296192" behindDoc="0" locked="0" layoutInCell="1" allowOverlap="1" wp14:anchorId="264EFC35" wp14:editId="3F2E482F">
                <wp:simplePos x="0" y="0"/>
                <wp:positionH relativeFrom="column">
                  <wp:posOffset>116682</wp:posOffset>
                </wp:positionH>
                <wp:positionV relativeFrom="paragraph">
                  <wp:posOffset>113522</wp:posOffset>
                </wp:positionV>
                <wp:extent cx="1121410" cy="1090930"/>
                <wp:effectExtent l="0" t="0" r="21590" b="1397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1090930"/>
                        </a:xfrm>
                        <a:prstGeom prst="rect">
                          <a:avLst/>
                        </a:prstGeom>
                        <a:noFill/>
                        <a:ln w="9525" cap="flat" cmpd="sng" algn="ctr">
                          <a:solidFill>
                            <a:sysClr val="windowText" lastClr="000000"/>
                          </a:solidFill>
                          <a:prstDash val="dash"/>
                        </a:ln>
                        <a:effectLst/>
                      </wps:spPr>
                      <wps:txbx>
                        <w:txbxContent>
                          <w:p w:rsidR="00F2258D" w:rsidRPr="00175A82" w:rsidRDefault="00F2258D" w:rsidP="00C15A57">
                            <w:pPr>
                              <w:ind w:firstLine="0"/>
                              <w:jc w:val="center"/>
                              <w:rPr>
                                <w:rFonts w:cs="Times New Roman"/>
                                <w:color w:val="000000"/>
                                <w:szCs w:val="20"/>
                              </w:rPr>
                            </w:pPr>
                            <w:proofErr w:type="spellStart"/>
                            <w:r w:rsidRPr="00175A82">
                              <w:rPr>
                                <w:rFonts w:cs="Times New Roman"/>
                                <w:color w:val="000000"/>
                                <w:szCs w:val="20"/>
                              </w:rPr>
                              <w:t>Dealer's</w:t>
                            </w:r>
                            <w:proofErr w:type="spellEnd"/>
                            <w:r w:rsidRPr="00175A82">
                              <w:rPr>
                                <w:rFonts w:cs="Times New Roman"/>
                                <w:color w:val="000000"/>
                                <w:szCs w:val="20"/>
                              </w:rPr>
                              <w:t xml:space="preserve"> </w:t>
                            </w:r>
                            <w:proofErr w:type="spellStart"/>
                            <w:r w:rsidRPr="00175A82">
                              <w:rPr>
                                <w:rFonts w:cs="Times New Roman"/>
                                <w:color w:val="000000"/>
                                <w:szCs w:val="20"/>
                              </w:rPr>
                              <w:t>seal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FC35" id="Прямоугольник 122" o:spid="_x0000_s1060" style="position:absolute;margin-left:9.2pt;margin-top:8.95pt;width:88.3pt;height:85.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" filled="f" strokecolor="windowText">
                <v:stroke dashstyle="dash"/>
                <v:path arrowok="t"/>
                <v:textbox>
                  <w:txbxContent>
                    <w:p w:rsidR="00F2258D" w:rsidRPr="00175A82" w:rsidRDefault="00F2258D" w:rsidP="00C15A57">
                      <w:pPr>
                        <w:ind w:firstLine="0"/>
                        <w:jc w:val="center"/>
                        <w:rPr>
                          <w:rFonts w:cs="Times New Roman"/>
                          <w:color w:val="000000"/>
                          <w:szCs w:val="20"/>
                        </w:rPr>
                      </w:pPr>
                      <w:proofErr w:type="spellStart"/>
                      <w:r w:rsidRPr="00175A82">
                        <w:rPr>
                          <w:rFonts w:cs="Times New Roman"/>
                          <w:color w:val="000000"/>
                          <w:szCs w:val="20"/>
                        </w:rPr>
                        <w:t>Dealer's</w:t>
                      </w:r>
                      <w:proofErr w:type="spellEnd"/>
                      <w:r w:rsidRPr="00175A82">
                        <w:rPr>
                          <w:rFonts w:cs="Times New Roman"/>
                          <w:color w:val="000000"/>
                          <w:szCs w:val="20"/>
                        </w:rPr>
                        <w:t xml:space="preserve"> </w:t>
                      </w:r>
                      <w:proofErr w:type="spellStart"/>
                      <w:r w:rsidRPr="00175A82">
                        <w:rPr>
                          <w:rFonts w:cs="Times New Roman"/>
                          <w:color w:val="000000"/>
                          <w:szCs w:val="20"/>
                        </w:rPr>
                        <w:t>seal</w:t>
                      </w:r>
                      <w:proofErr w:type="spellEnd"/>
                    </w:p>
                  </w:txbxContent>
                </v:textbox>
              </v:rect>
            </w:pict>
          </mc:Fallback>
        </mc:AlternateConten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120" w:after="120"/>
        <w:ind w:firstLine="454"/>
        <w:rPr>
          <w:rFonts w:eastAsia="Calibri" w:cs="Times New Roman"/>
          <w:szCs w:val="20"/>
          <w:lang w:val="en-US"/>
        </w:rPr>
      </w:pPr>
      <w:r w:rsidRPr="00966663">
        <w:rPr>
          <w:rFonts w:eastAsia="Calibri" w:cs="Times New Roman"/>
          <w:szCs w:val="20"/>
          <w:lang w:val="en-US"/>
        </w:rPr>
        <w:t xml:space="preserve">The product is completed; I have no claims for the appearance of the product. Operation manual with the necessary marks </w:t>
      </w:r>
      <w:proofErr w:type="gramStart"/>
      <w:r w:rsidRPr="00966663">
        <w:rPr>
          <w:rFonts w:eastAsia="Calibri" w:cs="Times New Roman"/>
          <w:szCs w:val="20"/>
          <w:lang w:val="en-US"/>
        </w:rPr>
        <w:t>is received</w:t>
      </w:r>
      <w:proofErr w:type="gramEnd"/>
      <w:r w:rsidRPr="00966663">
        <w:rPr>
          <w:rFonts w:eastAsia="Calibri" w:cs="Times New Roman"/>
          <w:szCs w:val="20"/>
          <w:lang w:val="en-US"/>
        </w:rPr>
        <w:t>. I have read, understood and accepted operation rules and warranty terms.</w:t>
      </w:r>
    </w:p>
    <w:p w:rsidR="00C15A57" w:rsidRPr="00966663" w:rsidRDefault="00C15A57" w:rsidP="00C15A57">
      <w:pPr>
        <w:spacing w:before="0"/>
        <w:ind w:right="175" w:firstLine="0"/>
        <w:jc w:val="left"/>
        <w:rPr>
          <w:rFonts w:eastAsia="Calibri" w:cs="Times New Roman"/>
          <w:szCs w:val="20"/>
          <w:lang w:val="en-US"/>
        </w:rPr>
      </w:pPr>
    </w:p>
    <w:p w:rsidR="00C15A57" w:rsidRPr="00966663" w:rsidRDefault="00C15A57" w:rsidP="00C15A57">
      <w:pPr>
        <w:spacing w:before="0"/>
        <w:ind w:right="175" w:firstLine="0"/>
        <w:jc w:val="left"/>
        <w:rPr>
          <w:rFonts w:eastAsia="Calibri" w:cs="Times New Roman"/>
          <w:szCs w:val="20"/>
          <w:lang w:val="en-US"/>
        </w:rPr>
      </w:pPr>
    </w:p>
    <w:p w:rsidR="00C15A57" w:rsidRDefault="00C15A57" w:rsidP="00C15A57">
      <w:pPr>
        <w:spacing w:before="120" w:after="120"/>
        <w:ind w:firstLine="0"/>
        <w:jc w:val="center"/>
        <w:rPr>
          <w:rFonts w:eastAsia="Calibri" w:cs="Times New Roman"/>
          <w:szCs w:val="20"/>
          <w:lang w:val="en-US"/>
        </w:rPr>
      </w:pPr>
      <w:r w:rsidRPr="00966663">
        <w:rPr>
          <w:rFonts w:eastAsia="Calibri" w:cs="Times New Roman"/>
          <w:szCs w:val="20"/>
          <w:lang w:val="en-US"/>
        </w:rPr>
        <w:t>Customer's signature:        ____________________</w:t>
      </w: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Pr="00966663" w:rsidRDefault="00182F15" w:rsidP="00C15A57">
      <w:pPr>
        <w:spacing w:before="120" w:after="120"/>
        <w:ind w:firstLine="0"/>
        <w:jc w:val="center"/>
        <w:rPr>
          <w:rFonts w:eastAsia="Calibri" w:cs="Times New Roman"/>
          <w:szCs w:val="20"/>
          <w:lang w:val="en-US"/>
        </w:rPr>
      </w:pP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de-DE"/>
        </w:rPr>
      </w:pPr>
      <w:r w:rsidRPr="00966663">
        <w:rPr>
          <w:rStyle w:val="21"/>
          <w:rFonts w:ascii="Times New Roman" w:hAnsi="Times New Roman" w:cs="Times New Roman"/>
          <w:b/>
          <w:color w:val="000000" w:themeColor="text1"/>
          <w:sz w:val="20"/>
          <w:szCs w:val="20"/>
          <w:lang w:val="en-US"/>
        </w:rPr>
        <w:lastRenderedPageBreak/>
        <w:t>WARRANTY CERTIFICATE 1</w:t>
      </w:r>
      <w:r w:rsidRPr="00966663">
        <w:rPr>
          <w:rFonts w:cs="Times New Roman"/>
          <w:noProof/>
          <w:color w:val="000000" w:themeColor="text1"/>
          <w:szCs w:val="20"/>
          <w:lang w:eastAsia="ru-RU"/>
        </w:rPr>
        <w:drawing>
          <wp:anchor distT="0" distB="0" distL="114300" distR="114300" simplePos="0" relativeHeight="252537856" behindDoc="0" locked="0" layoutInCell="1" allowOverlap="1" wp14:anchorId="2788DCB1" wp14:editId="48872AB9">
            <wp:simplePos x="0" y="0"/>
            <wp:positionH relativeFrom="column">
              <wp:posOffset>0</wp:posOffset>
            </wp:positionH>
            <wp:positionV relativeFrom="paragraph">
              <wp:posOffset>-82254</wp:posOffset>
            </wp:positionV>
            <wp:extent cx="1019810" cy="238760"/>
            <wp:effectExtent l="0" t="0" r="8890" b="8890"/>
            <wp:wrapNone/>
            <wp:docPr id="79" name="Рисунок 79"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Fonts w:eastAsia="Arial" w:cs="Times New Roman"/>
          <w:b/>
          <w:noProof/>
          <w:color w:val="000000" w:themeColor="text1"/>
          <w:szCs w:val="20"/>
          <w:lang w:eastAsia="ru-RU"/>
        </w:rPr>
        <w:drawing>
          <wp:anchor distT="0" distB="0" distL="114300" distR="114300" simplePos="0" relativeHeight="252536832" behindDoc="0" locked="0" layoutInCell="1" allowOverlap="1" wp14:anchorId="047ECC6F" wp14:editId="0F756DE8">
            <wp:simplePos x="0" y="0"/>
            <wp:positionH relativeFrom="column">
              <wp:posOffset>-261189</wp:posOffset>
            </wp:positionH>
            <wp:positionV relativeFrom="paragraph">
              <wp:posOffset>-112712</wp:posOffset>
            </wp:positionV>
            <wp:extent cx="163195" cy="118110"/>
            <wp:effectExtent l="3493" t="0" r="0" b="0"/>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r w:rsidRPr="00966663">
        <w:rPr>
          <w:rFonts w:cs="Times New Roman"/>
          <w:noProof/>
          <w:color w:val="000000" w:themeColor="text1"/>
          <w:szCs w:val="20"/>
          <w:lang w:eastAsia="ru-RU"/>
        </w:rPr>
        <mc:AlternateContent>
          <mc:Choice Requires="wps">
            <w:drawing>
              <wp:anchor distT="0" distB="0" distL="114300" distR="114300" simplePos="0" relativeHeight="252532736" behindDoc="0" locked="0" layoutInCell="1" allowOverlap="1" wp14:anchorId="27061DDF" wp14:editId="30B4BD85">
                <wp:simplePos x="0" y="0"/>
                <wp:positionH relativeFrom="column">
                  <wp:posOffset>-203627</wp:posOffset>
                </wp:positionH>
                <wp:positionV relativeFrom="paragraph">
                  <wp:posOffset>-111419</wp:posOffset>
                </wp:positionV>
                <wp:extent cx="19050" cy="6854157"/>
                <wp:effectExtent l="0" t="0" r="19050" b="23495"/>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54157"/>
                        </a:xfrm>
                        <a:prstGeom prst="line">
                          <a:avLst/>
                        </a:prstGeom>
                        <a:noFill/>
                        <a:ln w="952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D7D4F4" id="Прямая соединительная линия 401" o:spid="_x0000_s1026" style="position:absolute;flip:y;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75pt" to="-14.55pt,5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">
                <v:stroke dashstyle="dash" joinstyle="miter"/>
              </v:line>
            </w:pict>
          </mc:Fallback>
        </mc:AlternateConten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Dealer</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33760" behindDoc="0" locked="0" layoutInCell="1" allowOverlap="1" wp14:anchorId="20D75210" wp14:editId="7F73F2DF">
            <wp:simplePos x="0" y="0"/>
            <wp:positionH relativeFrom="column">
              <wp:posOffset>6355715</wp:posOffset>
            </wp:positionH>
            <wp:positionV relativeFrom="paragraph">
              <wp:posOffset>287655</wp:posOffset>
            </wp:positionV>
            <wp:extent cx="228600" cy="161290"/>
            <wp:effectExtent l="0" t="0" r="0" b="0"/>
            <wp:wrapNone/>
            <wp:docPr id="404" name="Рисунок 404"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Fonts w:cs="Times New Roman"/>
          <w:noProof/>
          <w:color w:val="000000" w:themeColor="text1"/>
          <w:szCs w:val="20"/>
          <w:lang w:eastAsia="ru-RU"/>
        </w:rPr>
        <mc:AlternateContent>
          <mc:Choice Requires="wps">
            <w:drawing>
              <wp:anchor distT="4294967295" distB="4294967295" distL="114300" distR="114300" simplePos="0" relativeHeight="252534784" behindDoc="0" locked="0" layoutInCell="1" allowOverlap="1" wp14:anchorId="1E3944A8" wp14:editId="160BAD63">
                <wp:simplePos x="0" y="0"/>
                <wp:positionH relativeFrom="column">
                  <wp:posOffset>-180340</wp:posOffset>
                </wp:positionH>
                <wp:positionV relativeFrom="paragraph">
                  <wp:posOffset>154940</wp:posOffset>
                </wp:positionV>
                <wp:extent cx="4771390" cy="0"/>
                <wp:effectExtent l="0" t="0" r="0" b="1905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1390" cy="0"/>
                        </a:xfrm>
                        <a:prstGeom prst="line">
                          <a:avLst/>
                        </a:prstGeom>
                        <a:noFill/>
                        <a:ln w="9525"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54A05C" id="Прямая соединительная линия 402" o:spid="_x0000_s1026" style="position:absolute;z-index:25253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2pt" to="36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" strokecolor="windowText">
                <v:stroke dashstyle="dash" joinstyle="miter"/>
                <o:lock v:ext="edit" shapetype="f"/>
              </v:line>
            </w:pict>
          </mc:Fallback>
        </mc:AlternateContent>
      </w:r>
      <w:r w:rsidRPr="00966663">
        <w:rPr>
          <w:rFonts w:eastAsia="Arial" w:cs="Times New Roman"/>
          <w:b/>
          <w:noProof/>
          <w:color w:val="000000" w:themeColor="text1"/>
          <w:szCs w:val="20"/>
          <w:lang w:eastAsia="ru-RU"/>
        </w:rPr>
        <w:drawing>
          <wp:anchor distT="0" distB="0" distL="114300" distR="114300" simplePos="0" relativeHeight="252535808" behindDoc="0" locked="0" layoutInCell="1" allowOverlap="1" wp14:anchorId="590765F6" wp14:editId="0BDF74A6">
            <wp:simplePos x="0" y="0"/>
            <wp:positionH relativeFrom="column">
              <wp:posOffset>4543425</wp:posOffset>
            </wp:positionH>
            <wp:positionV relativeFrom="paragraph">
              <wp:posOffset>94244</wp:posOffset>
            </wp:positionV>
            <wp:extent cx="163195" cy="118110"/>
            <wp:effectExtent l="0" t="0" r="8255" b="0"/>
            <wp:wrapNone/>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jc w:val="right"/>
        <w:rPr>
          <w:rStyle w:val="21"/>
          <w:rFonts w:ascii="Times New Roman" w:hAnsi="Times New Roman" w:cs="Times New Roman"/>
          <w:b/>
          <w:color w:val="000000" w:themeColor="text1"/>
          <w:sz w:val="20"/>
          <w:szCs w:val="20"/>
          <w:lang w:val="de-DE"/>
        </w:rPr>
      </w:pPr>
      <w:r w:rsidRPr="00966663">
        <w:rPr>
          <w:rFonts w:cs="Times New Roman"/>
          <w:noProof/>
          <w:color w:val="000000" w:themeColor="text1"/>
          <w:szCs w:val="20"/>
          <w:lang w:eastAsia="ru-RU"/>
        </w:rPr>
        <w:drawing>
          <wp:anchor distT="0" distB="0" distL="114300" distR="114300" simplePos="0" relativeHeight="252538880" behindDoc="0" locked="0" layoutInCell="1" allowOverlap="1" wp14:anchorId="168AB576" wp14:editId="62602956">
            <wp:simplePos x="0" y="0"/>
            <wp:positionH relativeFrom="column">
              <wp:posOffset>0</wp:posOffset>
            </wp:positionH>
            <wp:positionV relativeFrom="paragraph">
              <wp:posOffset>12975</wp:posOffset>
            </wp:positionV>
            <wp:extent cx="1019810" cy="238760"/>
            <wp:effectExtent l="0" t="0" r="8890" b="8890"/>
            <wp:wrapNone/>
            <wp:docPr id="442" name="Рисунок 442"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Style w:val="21"/>
          <w:rFonts w:ascii="Times New Roman" w:hAnsi="Times New Roman" w:cs="Times New Roman"/>
          <w:b/>
          <w:color w:val="000000" w:themeColor="text1"/>
          <w:sz w:val="20"/>
          <w:szCs w:val="20"/>
          <w:lang w:val="en-US"/>
        </w:rPr>
        <w:t>WARRANTY CERTIFICATE 2</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6048" behindDoc="0" locked="0" layoutInCell="1" allowOverlap="1" wp14:anchorId="1E1EAE4C" wp14:editId="1A115C39">
            <wp:simplePos x="0" y="0"/>
            <wp:positionH relativeFrom="column">
              <wp:posOffset>6355715</wp:posOffset>
            </wp:positionH>
            <wp:positionV relativeFrom="paragraph">
              <wp:posOffset>287655</wp:posOffset>
            </wp:positionV>
            <wp:extent cx="228600" cy="161290"/>
            <wp:effectExtent l="0" t="0" r="0" b="0"/>
            <wp:wrapNone/>
            <wp:docPr id="452" name="Рисунок 452"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lastRenderedPageBreak/>
              <w:t>Date of acceptance</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de-DE"/>
        </w:rPr>
      </w:pPr>
      <w:r w:rsidRPr="00966663">
        <w:rPr>
          <w:rStyle w:val="21"/>
          <w:rFonts w:ascii="Times New Roman" w:hAnsi="Times New Roman" w:cs="Times New Roman"/>
          <w:b/>
          <w:color w:val="000000" w:themeColor="text1"/>
          <w:sz w:val="20"/>
          <w:szCs w:val="20"/>
          <w:lang w:val="en-US"/>
        </w:rPr>
        <w:lastRenderedPageBreak/>
        <w:t xml:space="preserve">WARRANTY CERTIFICATE </w:t>
      </w:r>
      <w:r w:rsidRPr="00966663">
        <w:rPr>
          <w:rFonts w:cs="Times New Roman"/>
          <w:noProof/>
          <w:color w:val="000000" w:themeColor="text1"/>
          <w:szCs w:val="20"/>
          <w:lang w:eastAsia="ru-RU"/>
        </w:rPr>
        <w:drawing>
          <wp:anchor distT="0" distB="0" distL="114300" distR="114300" simplePos="0" relativeHeight="252544000" behindDoc="0" locked="0" layoutInCell="1" allowOverlap="1" wp14:anchorId="270BBC8B" wp14:editId="084CDF11">
            <wp:simplePos x="0" y="0"/>
            <wp:positionH relativeFrom="column">
              <wp:posOffset>0</wp:posOffset>
            </wp:positionH>
            <wp:positionV relativeFrom="paragraph">
              <wp:posOffset>-82254</wp:posOffset>
            </wp:positionV>
            <wp:extent cx="1019810" cy="238760"/>
            <wp:effectExtent l="0" t="0" r="8890" b="8890"/>
            <wp:wrapNone/>
            <wp:docPr id="448" name="Рисунок 448"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Fonts w:eastAsia="Arial" w:cs="Times New Roman"/>
          <w:b/>
          <w:noProof/>
          <w:color w:val="000000" w:themeColor="text1"/>
          <w:szCs w:val="20"/>
          <w:lang w:eastAsia="ru-RU"/>
        </w:rPr>
        <w:drawing>
          <wp:anchor distT="0" distB="0" distL="114300" distR="114300" simplePos="0" relativeHeight="252542976" behindDoc="0" locked="0" layoutInCell="1" allowOverlap="1" wp14:anchorId="081635FE" wp14:editId="57220832">
            <wp:simplePos x="0" y="0"/>
            <wp:positionH relativeFrom="column">
              <wp:posOffset>-261189</wp:posOffset>
            </wp:positionH>
            <wp:positionV relativeFrom="paragraph">
              <wp:posOffset>-112712</wp:posOffset>
            </wp:positionV>
            <wp:extent cx="163195" cy="118110"/>
            <wp:effectExtent l="3493"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r w:rsidRPr="00966663">
        <w:rPr>
          <w:rFonts w:cs="Times New Roman"/>
          <w:noProof/>
          <w:color w:val="000000" w:themeColor="text1"/>
          <w:szCs w:val="20"/>
          <w:lang w:eastAsia="ru-RU"/>
        </w:rPr>
        <mc:AlternateContent>
          <mc:Choice Requires="wps">
            <w:drawing>
              <wp:anchor distT="0" distB="0" distL="114300" distR="114300" simplePos="0" relativeHeight="252539904" behindDoc="0" locked="0" layoutInCell="1" allowOverlap="1" wp14:anchorId="4FA14579" wp14:editId="78F30E97">
                <wp:simplePos x="0" y="0"/>
                <wp:positionH relativeFrom="column">
                  <wp:posOffset>-203627</wp:posOffset>
                </wp:positionH>
                <wp:positionV relativeFrom="paragraph">
                  <wp:posOffset>-111419</wp:posOffset>
                </wp:positionV>
                <wp:extent cx="19050" cy="6854157"/>
                <wp:effectExtent l="0" t="0" r="19050" b="23495"/>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54157"/>
                        </a:xfrm>
                        <a:prstGeom prst="line">
                          <a:avLst/>
                        </a:prstGeom>
                        <a:noFill/>
                        <a:ln w="952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69DEDB" id="Прямая соединительная линия 235" o:spid="_x0000_s1026" style="position:absolute;flip:y;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75pt" to="-14.55pt,5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">
                <v:stroke dashstyle="dash" joinstyle="miter"/>
              </v:line>
            </w:pict>
          </mc:Fallback>
        </mc:AlternateContent>
      </w:r>
      <w:r w:rsidRPr="00966663">
        <w:rPr>
          <w:rStyle w:val="21"/>
          <w:rFonts w:ascii="Times New Roman" w:hAnsi="Times New Roman" w:cs="Times New Roman"/>
          <w:b/>
          <w:color w:val="000000" w:themeColor="text1"/>
          <w:sz w:val="20"/>
          <w:szCs w:val="20"/>
          <w:lang w:val="en-US"/>
        </w:rPr>
        <w:t>3</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7072" behindDoc="0" locked="0" layoutInCell="1" allowOverlap="1" wp14:anchorId="1F83BCAE" wp14:editId="1BEA2293">
            <wp:simplePos x="0" y="0"/>
            <wp:positionH relativeFrom="column">
              <wp:posOffset>6355715</wp:posOffset>
            </wp:positionH>
            <wp:positionV relativeFrom="paragraph">
              <wp:posOffset>287655</wp:posOffset>
            </wp:positionV>
            <wp:extent cx="228600" cy="161290"/>
            <wp:effectExtent l="0" t="0" r="0" b="0"/>
            <wp:wrapNone/>
            <wp:docPr id="453" name="Рисунок 453"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Fonts w:cs="Times New Roman"/>
          <w:noProof/>
          <w:color w:val="000000" w:themeColor="text1"/>
          <w:szCs w:val="20"/>
          <w:lang w:eastAsia="ru-RU"/>
        </w:rPr>
        <mc:AlternateContent>
          <mc:Choice Requires="wps">
            <w:drawing>
              <wp:anchor distT="4294967295" distB="4294967295" distL="114300" distR="114300" simplePos="0" relativeHeight="252540928" behindDoc="0" locked="0" layoutInCell="1" allowOverlap="1" wp14:anchorId="003D2032" wp14:editId="4408D9E2">
                <wp:simplePos x="0" y="0"/>
                <wp:positionH relativeFrom="column">
                  <wp:posOffset>-180340</wp:posOffset>
                </wp:positionH>
                <wp:positionV relativeFrom="paragraph">
                  <wp:posOffset>154940</wp:posOffset>
                </wp:positionV>
                <wp:extent cx="4771390" cy="0"/>
                <wp:effectExtent l="0" t="0" r="0" b="1905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1390" cy="0"/>
                        </a:xfrm>
                        <a:prstGeom prst="line">
                          <a:avLst/>
                        </a:prstGeom>
                        <a:noFill/>
                        <a:ln w="9525"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1D6AC4" id="Прямая соединительная линия 236" o:spid="_x0000_s1026" style="position:absolute;z-index:25254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2pt" to="36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" strokecolor="windowText">
                <v:stroke dashstyle="dash" joinstyle="miter"/>
                <o:lock v:ext="edit" shapetype="f"/>
              </v:line>
            </w:pict>
          </mc:Fallback>
        </mc:AlternateContent>
      </w:r>
      <w:r w:rsidRPr="00966663">
        <w:rPr>
          <w:rFonts w:eastAsia="Arial" w:cs="Times New Roman"/>
          <w:b/>
          <w:noProof/>
          <w:color w:val="000000" w:themeColor="text1"/>
          <w:szCs w:val="20"/>
          <w:lang w:eastAsia="ru-RU"/>
        </w:rPr>
        <w:drawing>
          <wp:anchor distT="0" distB="0" distL="114300" distR="114300" simplePos="0" relativeHeight="252541952" behindDoc="0" locked="0" layoutInCell="1" allowOverlap="1" wp14:anchorId="229B8407" wp14:editId="4324C900">
            <wp:simplePos x="0" y="0"/>
            <wp:positionH relativeFrom="column">
              <wp:posOffset>4543425</wp:posOffset>
            </wp:positionH>
            <wp:positionV relativeFrom="paragraph">
              <wp:posOffset>94244</wp:posOffset>
            </wp:positionV>
            <wp:extent cx="163195" cy="118110"/>
            <wp:effectExtent l="0" t="0" r="8255"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jc w:val="right"/>
        <w:rPr>
          <w:rStyle w:val="21"/>
          <w:rFonts w:ascii="Times New Roman" w:hAnsi="Times New Roman" w:cs="Times New Roman"/>
          <w:b/>
          <w:color w:val="000000" w:themeColor="text1"/>
          <w:sz w:val="20"/>
          <w:szCs w:val="20"/>
          <w:lang w:val="de-DE"/>
        </w:rPr>
      </w:pPr>
      <w:r w:rsidRPr="00966663">
        <w:rPr>
          <w:rFonts w:cs="Times New Roman"/>
          <w:noProof/>
          <w:color w:val="000000" w:themeColor="text1"/>
          <w:szCs w:val="20"/>
          <w:lang w:eastAsia="ru-RU"/>
        </w:rPr>
        <w:drawing>
          <wp:anchor distT="0" distB="0" distL="114300" distR="114300" simplePos="0" relativeHeight="252545024" behindDoc="0" locked="0" layoutInCell="1" allowOverlap="1" wp14:anchorId="753FD146" wp14:editId="2C4C6730">
            <wp:simplePos x="0" y="0"/>
            <wp:positionH relativeFrom="column">
              <wp:posOffset>0</wp:posOffset>
            </wp:positionH>
            <wp:positionV relativeFrom="paragraph">
              <wp:posOffset>12975</wp:posOffset>
            </wp:positionV>
            <wp:extent cx="1019810" cy="238760"/>
            <wp:effectExtent l="0" t="0" r="8890" b="8890"/>
            <wp:wrapNone/>
            <wp:docPr id="256" name="Рисунок 256"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Style w:val="21"/>
          <w:rFonts w:ascii="Times New Roman" w:hAnsi="Times New Roman" w:cs="Times New Roman"/>
          <w:b/>
          <w:color w:val="000000" w:themeColor="text1"/>
          <w:sz w:val="20"/>
          <w:szCs w:val="20"/>
          <w:lang w:val="en-US"/>
        </w:rPr>
        <w:t>WARRANTY CERTIFICATE 4</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8096" behindDoc="0" locked="0" layoutInCell="1" allowOverlap="1" wp14:anchorId="0A1F608D" wp14:editId="70C7B8F7">
            <wp:simplePos x="0" y="0"/>
            <wp:positionH relativeFrom="column">
              <wp:posOffset>6355715</wp:posOffset>
            </wp:positionH>
            <wp:positionV relativeFrom="paragraph">
              <wp:posOffset>287655</wp:posOffset>
            </wp:positionV>
            <wp:extent cx="228600" cy="161290"/>
            <wp:effectExtent l="0" t="0" r="0" b="0"/>
            <wp:wrapNone/>
            <wp:docPr id="454" name="Рисунок 454"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ind w:firstLine="0"/>
        <w:rPr>
          <w:rStyle w:val="21"/>
          <w:rFonts w:ascii="Times New Roman" w:hAnsi="Times New Roman" w:cs="Times New Roman"/>
          <w:color w:val="000000" w:themeColor="text1"/>
          <w:sz w:val="20"/>
          <w:szCs w:val="20"/>
          <w:lang w:val="en-US"/>
        </w:rPr>
      </w:pPr>
    </w:p>
    <w:p w:rsidR="0049609D" w:rsidRPr="00966663" w:rsidRDefault="0049609D" w:rsidP="0049609D">
      <w:pPr>
        <w:spacing w:before="0"/>
        <w:ind w:firstLine="0"/>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lastRenderedPageBreak/>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Defect</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Expert (full name)</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D175D6" w:rsidRPr="00966663" w:rsidRDefault="0049609D" w:rsidP="008A0F73">
      <w:pPr>
        <w:spacing w:before="0" w:after="200"/>
        <w:ind w:firstLine="0"/>
        <w:jc w:val="center"/>
        <w:rPr>
          <w:rStyle w:val="FontStyle39"/>
          <w:color w:val="000000" w:themeColor="text1"/>
          <w:lang w:val="en-US"/>
        </w:rPr>
      </w:pPr>
      <w:r w:rsidRPr="00966663">
        <w:rPr>
          <w:rStyle w:val="21"/>
          <w:rFonts w:ascii="Times New Roman" w:hAnsi="Times New Roman" w:cs="Times New Roman"/>
          <w:color w:val="000000" w:themeColor="text1"/>
          <w:sz w:val="20"/>
          <w:szCs w:val="20"/>
          <w:lang w:val="en-US"/>
        </w:rPr>
        <w:t xml:space="preserve">Filled in by service center </w:t>
      </w:r>
    </w:p>
    <w:sectPr w:rsidR="00D175D6" w:rsidRPr="00966663" w:rsidSect="004B3018">
      <w:headerReference w:type="even" r:id="rId18"/>
      <w:footerReference w:type="even" r:id="rId19"/>
      <w:footerReference w:type="default" r:id="rId20"/>
      <w:pgSz w:w="8391" w:h="11906" w:code="11"/>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8D" w:rsidRDefault="00F2258D" w:rsidP="00AA19BC">
      <w:pPr>
        <w:spacing w:before="0"/>
      </w:pPr>
      <w:r>
        <w:separator/>
      </w:r>
    </w:p>
  </w:endnote>
  <w:endnote w:type="continuationSeparator" w:id="0">
    <w:p w:rsidR="00F2258D" w:rsidRDefault="00F2258D" w:rsidP="00AA19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08975"/>
      <w:docPartObj>
        <w:docPartGallery w:val="Page Numbers (Bottom of Page)"/>
        <w:docPartUnique/>
      </w:docPartObj>
    </w:sdtPr>
    <w:sdtEndPr/>
    <w:sdtContent>
      <w:p w:rsidR="00F2258D" w:rsidRDefault="00F2258D" w:rsidP="00AA19BC">
        <w:pPr>
          <w:pStyle w:val="ad"/>
          <w:ind w:firstLine="0"/>
        </w:pPr>
        <w:r>
          <w:fldChar w:fldCharType="begin"/>
        </w:r>
        <w:r>
          <w:instrText>PAGE   \* MERGEFORMAT</w:instrText>
        </w:r>
        <w:r>
          <w:fldChar w:fldCharType="separate"/>
        </w:r>
        <w:r w:rsidR="00542F72">
          <w:rPr>
            <w:noProof/>
          </w:rPr>
          <w:t>16</w:t>
        </w:r>
        <w:r>
          <w:fldChar w:fldCharType="end"/>
        </w:r>
      </w:p>
    </w:sdtContent>
  </w:sdt>
  <w:p w:rsidR="00F2258D" w:rsidRDefault="00F225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77042"/>
      <w:docPartObj>
        <w:docPartGallery w:val="Page Numbers (Bottom of Page)"/>
        <w:docPartUnique/>
      </w:docPartObj>
    </w:sdtPr>
    <w:sdtEndPr/>
    <w:sdtContent>
      <w:p w:rsidR="00F2258D" w:rsidRDefault="00F2258D">
        <w:pPr>
          <w:pStyle w:val="ad"/>
          <w:jc w:val="right"/>
        </w:pPr>
        <w:r>
          <w:fldChar w:fldCharType="begin"/>
        </w:r>
        <w:r>
          <w:instrText>PAGE   \* MERGEFORMAT</w:instrText>
        </w:r>
        <w:r>
          <w:fldChar w:fldCharType="separate"/>
        </w:r>
        <w:r w:rsidR="00542F72">
          <w:rPr>
            <w:noProof/>
          </w:rPr>
          <w:t>15</w:t>
        </w:r>
        <w:r>
          <w:fldChar w:fldCharType="end"/>
        </w:r>
      </w:p>
    </w:sdtContent>
  </w:sdt>
  <w:p w:rsidR="00F2258D" w:rsidRDefault="00F225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8D" w:rsidRDefault="00F2258D" w:rsidP="00AA19BC">
      <w:pPr>
        <w:spacing w:before="0"/>
      </w:pPr>
      <w:r>
        <w:separator/>
      </w:r>
    </w:p>
  </w:footnote>
  <w:footnote w:type="continuationSeparator" w:id="0">
    <w:p w:rsidR="00F2258D" w:rsidRDefault="00F2258D" w:rsidP="00AA19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8D" w:rsidRDefault="00F2258D">
    <w:pPr>
      <w:pStyle w:val="af1"/>
      <w:ind w:left="-864"/>
    </w:pPr>
  </w:p>
  <w:p w:rsidR="00F2258D" w:rsidRDefault="00F2258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788"/>
    <w:multiLevelType w:val="hybridMultilevel"/>
    <w:tmpl w:val="C94CE17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203FB"/>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19C"/>
    <w:multiLevelType w:val="multilevel"/>
    <w:tmpl w:val="41A002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8F083B"/>
    <w:multiLevelType w:val="hybridMultilevel"/>
    <w:tmpl w:val="E0386584"/>
    <w:lvl w:ilvl="0" w:tplc="F9664E4A">
      <w:start w:val="1"/>
      <w:numFmt w:val="decimal"/>
      <w:lvlText w:val="%1."/>
      <w:lvlJc w:val="left"/>
      <w:pPr>
        <w:ind w:left="3513" w:hanging="432"/>
        <w:jc w:val="right"/>
      </w:pPr>
      <w:rPr>
        <w:rFonts w:ascii="Times New Roman" w:eastAsia="Times New Roman" w:hAnsi="Times New Roman" w:cs="Times New Roman" w:hint="default"/>
        <w:b/>
        <w:bCs/>
        <w:spacing w:val="0"/>
        <w:w w:val="99"/>
        <w:sz w:val="20"/>
        <w:szCs w:val="20"/>
      </w:rPr>
    </w:lvl>
    <w:lvl w:ilvl="1" w:tplc="CA66313A">
      <w:start w:val="8"/>
      <w:numFmt w:val="decimal"/>
      <w:lvlText w:val="%2."/>
      <w:lvlJc w:val="left"/>
      <w:pPr>
        <w:ind w:left="2972" w:hanging="432"/>
        <w:jc w:val="right"/>
      </w:pPr>
      <w:rPr>
        <w:rFonts w:ascii="Times New Roman" w:eastAsia="Times New Roman" w:hAnsi="Times New Roman" w:cs="Times New Roman" w:hint="default"/>
        <w:b/>
        <w:bCs/>
        <w:spacing w:val="0"/>
        <w:w w:val="99"/>
        <w:sz w:val="20"/>
        <w:szCs w:val="20"/>
      </w:rPr>
    </w:lvl>
    <w:lvl w:ilvl="2" w:tplc="0D90A9D6">
      <w:start w:val="1"/>
      <w:numFmt w:val="decimal"/>
      <w:lvlText w:val="%3."/>
      <w:lvlJc w:val="left"/>
      <w:pPr>
        <w:ind w:left="3824" w:hanging="432"/>
        <w:jc w:val="right"/>
      </w:pPr>
      <w:rPr>
        <w:rFonts w:ascii="Times New Roman" w:eastAsia="Times New Roman" w:hAnsi="Times New Roman" w:cs="Times New Roman" w:hint="default"/>
        <w:b/>
        <w:bCs/>
        <w:spacing w:val="0"/>
        <w:w w:val="99"/>
        <w:sz w:val="20"/>
        <w:szCs w:val="20"/>
      </w:rPr>
    </w:lvl>
    <w:lvl w:ilvl="3" w:tplc="2C32E446">
      <w:start w:val="1"/>
      <w:numFmt w:val="decimal"/>
      <w:lvlText w:val="%4."/>
      <w:lvlJc w:val="left"/>
      <w:pPr>
        <w:ind w:left="3388" w:hanging="433"/>
        <w:jc w:val="right"/>
      </w:pPr>
      <w:rPr>
        <w:rFonts w:ascii="Times New Roman" w:eastAsia="Times New Roman" w:hAnsi="Times New Roman" w:cs="Times New Roman" w:hint="default"/>
        <w:b/>
        <w:bCs/>
        <w:spacing w:val="0"/>
        <w:w w:val="99"/>
        <w:sz w:val="20"/>
        <w:szCs w:val="20"/>
      </w:rPr>
    </w:lvl>
    <w:lvl w:ilvl="4" w:tplc="FA146434">
      <w:start w:val="1"/>
      <w:numFmt w:val="decimal"/>
      <w:lvlText w:val="%5."/>
      <w:lvlJc w:val="left"/>
      <w:pPr>
        <w:ind w:left="3850" w:hanging="360"/>
        <w:jc w:val="right"/>
      </w:pPr>
      <w:rPr>
        <w:rFonts w:ascii="Times New Roman" w:eastAsia="Times New Roman" w:hAnsi="Times New Roman" w:cs="Times New Roman" w:hint="default"/>
        <w:b/>
        <w:bCs/>
        <w:spacing w:val="0"/>
        <w:w w:val="99"/>
        <w:sz w:val="20"/>
        <w:szCs w:val="20"/>
      </w:rPr>
    </w:lvl>
    <w:lvl w:ilvl="5" w:tplc="B374FE0A">
      <w:start w:val="1"/>
      <w:numFmt w:val="decimal"/>
      <w:lvlText w:val="%6."/>
      <w:lvlJc w:val="left"/>
      <w:pPr>
        <w:ind w:left="720" w:hanging="360"/>
        <w:jc w:val="right"/>
      </w:pPr>
      <w:rPr>
        <w:rFonts w:ascii="Times New Roman" w:eastAsia="Times New Roman" w:hAnsi="Times New Roman" w:cs="Times New Roman" w:hint="default"/>
        <w:b/>
        <w:bCs/>
        <w:spacing w:val="0"/>
        <w:w w:val="99"/>
        <w:sz w:val="20"/>
        <w:szCs w:val="20"/>
      </w:rPr>
    </w:lvl>
    <w:lvl w:ilvl="6" w:tplc="7FC081E2">
      <w:numFmt w:val="bullet"/>
      <w:lvlText w:val="•"/>
      <w:lvlJc w:val="left"/>
      <w:pPr>
        <w:ind w:left="4542" w:hanging="360"/>
      </w:pPr>
      <w:rPr>
        <w:rFonts w:hint="default"/>
      </w:rPr>
    </w:lvl>
    <w:lvl w:ilvl="7" w:tplc="18D4D9D6">
      <w:numFmt w:val="bullet"/>
      <w:lvlText w:val="•"/>
      <w:lvlJc w:val="left"/>
      <w:pPr>
        <w:ind w:left="5224" w:hanging="360"/>
      </w:pPr>
      <w:rPr>
        <w:rFonts w:hint="default"/>
      </w:rPr>
    </w:lvl>
    <w:lvl w:ilvl="8" w:tplc="99026760">
      <w:numFmt w:val="bullet"/>
      <w:lvlText w:val="•"/>
      <w:lvlJc w:val="left"/>
      <w:pPr>
        <w:ind w:left="5906" w:hanging="360"/>
      </w:pPr>
      <w:rPr>
        <w:rFonts w:hint="default"/>
      </w:rPr>
    </w:lvl>
  </w:abstractNum>
  <w:abstractNum w:abstractNumId="4" w15:restartNumberingAfterBreak="0">
    <w:nsid w:val="0AE6467B"/>
    <w:multiLevelType w:val="multilevel"/>
    <w:tmpl w:val="E5D231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AA7ADE"/>
    <w:multiLevelType w:val="hybridMultilevel"/>
    <w:tmpl w:val="B64CFF70"/>
    <w:lvl w:ilvl="0" w:tplc="FEDCDFE4">
      <w:start w:val="1"/>
      <w:numFmt w:val="decimal"/>
      <w:lvlText w:val="%1."/>
      <w:lvlJc w:val="left"/>
      <w:pPr>
        <w:ind w:left="3877" w:hanging="432"/>
        <w:jc w:val="right"/>
      </w:pPr>
      <w:rPr>
        <w:rFonts w:ascii="Times New Roman" w:eastAsia="Times New Roman" w:hAnsi="Times New Roman" w:cs="Times New Roman" w:hint="default"/>
        <w:b/>
        <w:bCs/>
        <w:spacing w:val="0"/>
        <w:w w:val="99"/>
        <w:sz w:val="20"/>
        <w:szCs w:val="20"/>
        <w:lang w:val="ru-RU" w:eastAsia="en-US" w:bidi="ar-SA"/>
      </w:rPr>
    </w:lvl>
    <w:lvl w:ilvl="1" w:tplc="C60C6A54">
      <w:numFmt w:val="bullet"/>
      <w:lvlText w:val="•"/>
      <w:lvlJc w:val="left"/>
      <w:pPr>
        <w:ind w:left="4331" w:hanging="432"/>
      </w:pPr>
      <w:rPr>
        <w:rFonts w:hint="default"/>
        <w:lang w:val="ru-RU" w:eastAsia="en-US" w:bidi="ar-SA"/>
      </w:rPr>
    </w:lvl>
    <w:lvl w:ilvl="2" w:tplc="7C60E100">
      <w:numFmt w:val="bullet"/>
      <w:lvlText w:val="•"/>
      <w:lvlJc w:val="left"/>
      <w:pPr>
        <w:ind w:left="4782" w:hanging="432"/>
      </w:pPr>
      <w:rPr>
        <w:rFonts w:hint="default"/>
        <w:lang w:val="ru-RU" w:eastAsia="en-US" w:bidi="ar-SA"/>
      </w:rPr>
    </w:lvl>
    <w:lvl w:ilvl="3" w:tplc="780CC4AA">
      <w:numFmt w:val="bullet"/>
      <w:lvlText w:val="•"/>
      <w:lvlJc w:val="left"/>
      <w:pPr>
        <w:ind w:left="5233" w:hanging="432"/>
      </w:pPr>
      <w:rPr>
        <w:rFonts w:hint="default"/>
        <w:lang w:val="ru-RU" w:eastAsia="en-US" w:bidi="ar-SA"/>
      </w:rPr>
    </w:lvl>
    <w:lvl w:ilvl="4" w:tplc="1F660ACA">
      <w:numFmt w:val="bullet"/>
      <w:lvlText w:val="•"/>
      <w:lvlJc w:val="left"/>
      <w:pPr>
        <w:ind w:left="5684" w:hanging="432"/>
      </w:pPr>
      <w:rPr>
        <w:rFonts w:hint="default"/>
        <w:lang w:val="ru-RU" w:eastAsia="en-US" w:bidi="ar-SA"/>
      </w:rPr>
    </w:lvl>
    <w:lvl w:ilvl="5" w:tplc="3402A27C">
      <w:numFmt w:val="bullet"/>
      <w:lvlText w:val="•"/>
      <w:lvlJc w:val="left"/>
      <w:pPr>
        <w:ind w:left="6135" w:hanging="432"/>
      </w:pPr>
      <w:rPr>
        <w:rFonts w:hint="default"/>
        <w:lang w:val="ru-RU" w:eastAsia="en-US" w:bidi="ar-SA"/>
      </w:rPr>
    </w:lvl>
    <w:lvl w:ilvl="6" w:tplc="F9A23F98">
      <w:numFmt w:val="bullet"/>
      <w:lvlText w:val="•"/>
      <w:lvlJc w:val="left"/>
      <w:pPr>
        <w:ind w:left="6586" w:hanging="432"/>
      </w:pPr>
      <w:rPr>
        <w:rFonts w:hint="default"/>
        <w:lang w:val="ru-RU" w:eastAsia="en-US" w:bidi="ar-SA"/>
      </w:rPr>
    </w:lvl>
    <w:lvl w:ilvl="7" w:tplc="0CA8DFAE">
      <w:numFmt w:val="bullet"/>
      <w:lvlText w:val="•"/>
      <w:lvlJc w:val="left"/>
      <w:pPr>
        <w:ind w:left="7037" w:hanging="432"/>
      </w:pPr>
      <w:rPr>
        <w:rFonts w:hint="default"/>
        <w:lang w:val="ru-RU" w:eastAsia="en-US" w:bidi="ar-SA"/>
      </w:rPr>
    </w:lvl>
    <w:lvl w:ilvl="8" w:tplc="A1409D40">
      <w:numFmt w:val="bullet"/>
      <w:lvlText w:val="•"/>
      <w:lvlJc w:val="left"/>
      <w:pPr>
        <w:ind w:left="7488" w:hanging="432"/>
      </w:pPr>
      <w:rPr>
        <w:rFonts w:hint="default"/>
        <w:lang w:val="ru-RU" w:eastAsia="en-US" w:bidi="ar-SA"/>
      </w:rPr>
    </w:lvl>
  </w:abstractNum>
  <w:abstractNum w:abstractNumId="6" w15:restartNumberingAfterBreak="0">
    <w:nsid w:val="0F3A530B"/>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E94F42"/>
    <w:multiLevelType w:val="hybridMultilevel"/>
    <w:tmpl w:val="D14CE10C"/>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4A3BA2"/>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04666"/>
    <w:multiLevelType w:val="hybridMultilevel"/>
    <w:tmpl w:val="E29AE3D8"/>
    <w:lvl w:ilvl="0" w:tplc="83943AB4">
      <w:numFmt w:val="bullet"/>
      <w:lvlText w:val=""/>
      <w:lvlJc w:val="left"/>
      <w:pPr>
        <w:ind w:left="1421" w:hanging="360"/>
      </w:pPr>
      <w:rPr>
        <w:rFonts w:ascii="Symbol" w:eastAsia="Symbol" w:hAnsi="Symbol" w:cs="Symbol" w:hint="default"/>
        <w:w w:val="99"/>
        <w:sz w:val="20"/>
        <w:szCs w:val="20"/>
      </w:rPr>
    </w:lvl>
    <w:lvl w:ilvl="1" w:tplc="612E8168">
      <w:numFmt w:val="bullet"/>
      <w:lvlText w:val="•"/>
      <w:lvlJc w:val="left"/>
      <w:pPr>
        <w:ind w:left="2073" w:hanging="360"/>
      </w:pPr>
      <w:rPr>
        <w:rFonts w:hint="default"/>
      </w:rPr>
    </w:lvl>
    <w:lvl w:ilvl="2" w:tplc="157210B2">
      <w:numFmt w:val="bullet"/>
      <w:lvlText w:val="•"/>
      <w:lvlJc w:val="left"/>
      <w:pPr>
        <w:ind w:left="2726" w:hanging="360"/>
      </w:pPr>
      <w:rPr>
        <w:rFonts w:hint="default"/>
      </w:rPr>
    </w:lvl>
    <w:lvl w:ilvl="3" w:tplc="D8966FC2">
      <w:numFmt w:val="bullet"/>
      <w:lvlText w:val="•"/>
      <w:lvlJc w:val="left"/>
      <w:pPr>
        <w:ind w:left="3379" w:hanging="360"/>
      </w:pPr>
      <w:rPr>
        <w:rFonts w:hint="default"/>
      </w:rPr>
    </w:lvl>
    <w:lvl w:ilvl="4" w:tplc="02A82CB4">
      <w:numFmt w:val="bullet"/>
      <w:lvlText w:val="•"/>
      <w:lvlJc w:val="left"/>
      <w:pPr>
        <w:ind w:left="4032" w:hanging="360"/>
      </w:pPr>
      <w:rPr>
        <w:rFonts w:hint="default"/>
      </w:rPr>
    </w:lvl>
    <w:lvl w:ilvl="5" w:tplc="76B21806">
      <w:numFmt w:val="bullet"/>
      <w:lvlText w:val="•"/>
      <w:lvlJc w:val="left"/>
      <w:pPr>
        <w:ind w:left="4685" w:hanging="360"/>
      </w:pPr>
      <w:rPr>
        <w:rFonts w:hint="default"/>
      </w:rPr>
    </w:lvl>
    <w:lvl w:ilvl="6" w:tplc="FBB4C00A">
      <w:numFmt w:val="bullet"/>
      <w:lvlText w:val="•"/>
      <w:lvlJc w:val="left"/>
      <w:pPr>
        <w:ind w:left="5338" w:hanging="360"/>
      </w:pPr>
      <w:rPr>
        <w:rFonts w:hint="default"/>
      </w:rPr>
    </w:lvl>
    <w:lvl w:ilvl="7" w:tplc="F5EC1766">
      <w:numFmt w:val="bullet"/>
      <w:lvlText w:val="•"/>
      <w:lvlJc w:val="left"/>
      <w:pPr>
        <w:ind w:left="5991" w:hanging="360"/>
      </w:pPr>
      <w:rPr>
        <w:rFonts w:hint="default"/>
      </w:rPr>
    </w:lvl>
    <w:lvl w:ilvl="8" w:tplc="171E25B2">
      <w:numFmt w:val="bullet"/>
      <w:lvlText w:val="•"/>
      <w:lvlJc w:val="left"/>
      <w:pPr>
        <w:ind w:left="6644" w:hanging="360"/>
      </w:pPr>
      <w:rPr>
        <w:rFonts w:hint="default"/>
      </w:rPr>
    </w:lvl>
  </w:abstractNum>
  <w:abstractNum w:abstractNumId="10" w15:restartNumberingAfterBreak="0">
    <w:nsid w:val="1C1C1D3B"/>
    <w:multiLevelType w:val="hybridMultilevel"/>
    <w:tmpl w:val="2A74EBDE"/>
    <w:lvl w:ilvl="0" w:tplc="1150A98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A25DD"/>
    <w:multiLevelType w:val="hybridMultilevel"/>
    <w:tmpl w:val="74DC93E2"/>
    <w:lvl w:ilvl="0" w:tplc="F09E5CD6">
      <w:start w:val="1"/>
      <w:numFmt w:val="decimal"/>
      <w:lvlText w:val="%1)"/>
      <w:lvlJc w:val="left"/>
      <w:pPr>
        <w:ind w:left="607" w:hanging="219"/>
        <w:jc w:val="right"/>
      </w:pPr>
      <w:rPr>
        <w:rFonts w:ascii="Times New Roman" w:eastAsia="Times New Roman" w:hAnsi="Times New Roman" w:cs="Times New Roman" w:hint="default"/>
        <w:spacing w:val="0"/>
        <w:w w:val="99"/>
        <w:sz w:val="20"/>
        <w:szCs w:val="20"/>
      </w:rPr>
    </w:lvl>
    <w:lvl w:ilvl="1" w:tplc="122A2DBA">
      <w:numFmt w:val="bullet"/>
      <w:lvlText w:val="•"/>
      <w:lvlJc w:val="left"/>
      <w:pPr>
        <w:ind w:left="749" w:hanging="219"/>
      </w:pPr>
      <w:rPr>
        <w:rFonts w:hint="default"/>
      </w:rPr>
    </w:lvl>
    <w:lvl w:ilvl="2" w:tplc="B394BA36">
      <w:numFmt w:val="bullet"/>
      <w:lvlText w:val="•"/>
      <w:lvlJc w:val="left"/>
      <w:pPr>
        <w:ind w:left="898" w:hanging="219"/>
      </w:pPr>
      <w:rPr>
        <w:rFonts w:hint="default"/>
      </w:rPr>
    </w:lvl>
    <w:lvl w:ilvl="3" w:tplc="4364B2A4">
      <w:numFmt w:val="bullet"/>
      <w:lvlText w:val="•"/>
      <w:lvlJc w:val="left"/>
      <w:pPr>
        <w:ind w:left="1047" w:hanging="219"/>
      </w:pPr>
      <w:rPr>
        <w:rFonts w:hint="default"/>
      </w:rPr>
    </w:lvl>
    <w:lvl w:ilvl="4" w:tplc="BB985EFE">
      <w:numFmt w:val="bullet"/>
      <w:lvlText w:val="•"/>
      <w:lvlJc w:val="left"/>
      <w:pPr>
        <w:ind w:left="1197" w:hanging="219"/>
      </w:pPr>
      <w:rPr>
        <w:rFonts w:hint="default"/>
      </w:rPr>
    </w:lvl>
    <w:lvl w:ilvl="5" w:tplc="9272C672">
      <w:numFmt w:val="bullet"/>
      <w:lvlText w:val="•"/>
      <w:lvlJc w:val="left"/>
      <w:pPr>
        <w:ind w:left="1346" w:hanging="219"/>
      </w:pPr>
      <w:rPr>
        <w:rFonts w:hint="default"/>
      </w:rPr>
    </w:lvl>
    <w:lvl w:ilvl="6" w:tplc="9D08AA88">
      <w:numFmt w:val="bullet"/>
      <w:lvlText w:val="•"/>
      <w:lvlJc w:val="left"/>
      <w:pPr>
        <w:ind w:left="1495" w:hanging="219"/>
      </w:pPr>
      <w:rPr>
        <w:rFonts w:hint="default"/>
      </w:rPr>
    </w:lvl>
    <w:lvl w:ilvl="7" w:tplc="C2106734">
      <w:numFmt w:val="bullet"/>
      <w:lvlText w:val="•"/>
      <w:lvlJc w:val="left"/>
      <w:pPr>
        <w:ind w:left="1645" w:hanging="219"/>
      </w:pPr>
      <w:rPr>
        <w:rFonts w:hint="default"/>
      </w:rPr>
    </w:lvl>
    <w:lvl w:ilvl="8" w:tplc="CEDC7996">
      <w:numFmt w:val="bullet"/>
      <w:lvlText w:val="•"/>
      <w:lvlJc w:val="left"/>
      <w:pPr>
        <w:ind w:left="1794" w:hanging="219"/>
      </w:pPr>
      <w:rPr>
        <w:rFonts w:hint="default"/>
      </w:rPr>
    </w:lvl>
  </w:abstractNum>
  <w:abstractNum w:abstractNumId="12" w15:restartNumberingAfterBreak="0">
    <w:nsid w:val="1FFB1F9C"/>
    <w:multiLevelType w:val="hybridMultilevel"/>
    <w:tmpl w:val="CBD09DD2"/>
    <w:lvl w:ilvl="0" w:tplc="5D8675E4">
      <w:start w:val="13"/>
      <w:numFmt w:val="decimal"/>
      <w:lvlText w:val="%1."/>
      <w:lvlJc w:val="left"/>
      <w:pPr>
        <w:ind w:left="2504" w:hanging="433"/>
      </w:pPr>
      <w:rPr>
        <w:rFonts w:ascii="Times New Roman" w:eastAsia="Times New Roman" w:hAnsi="Times New Roman" w:cs="Times New Roman" w:hint="default"/>
        <w:b/>
        <w:bCs/>
        <w:spacing w:val="0"/>
        <w:w w:val="99"/>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FC71EA"/>
    <w:multiLevelType w:val="hybridMultilevel"/>
    <w:tmpl w:val="13DA0F6C"/>
    <w:lvl w:ilvl="0" w:tplc="3724C7CA">
      <w:start w:val="2"/>
      <w:numFmt w:val="bullet"/>
      <w:lvlText w:val="-"/>
      <w:lvlJc w:val="left"/>
      <w:pPr>
        <w:ind w:left="814" w:hanging="360"/>
      </w:pPr>
      <w:rPr>
        <w:rFonts w:ascii="Arial" w:eastAsiaTheme="minorHAnsi" w:hAnsi="Arial" w:cs="Aria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4" w15:restartNumberingAfterBreak="0">
    <w:nsid w:val="28340706"/>
    <w:multiLevelType w:val="hybridMultilevel"/>
    <w:tmpl w:val="4BBE2ED2"/>
    <w:lvl w:ilvl="0" w:tplc="7F2E7AA4">
      <w:numFmt w:val="bullet"/>
      <w:lvlText w:val=""/>
      <w:lvlJc w:val="left"/>
      <w:pPr>
        <w:ind w:left="1421" w:hanging="360"/>
      </w:pPr>
      <w:rPr>
        <w:rFonts w:ascii="Symbol" w:eastAsia="Symbol" w:hAnsi="Symbol" w:cs="Symbol" w:hint="default"/>
        <w:w w:val="99"/>
        <w:sz w:val="20"/>
        <w:szCs w:val="20"/>
        <w:lang w:val="en-US" w:eastAsia="en-US" w:bidi="ar-SA"/>
      </w:rPr>
    </w:lvl>
    <w:lvl w:ilvl="1" w:tplc="76528246">
      <w:numFmt w:val="bullet"/>
      <w:lvlText w:val=""/>
      <w:lvlJc w:val="left"/>
      <w:pPr>
        <w:ind w:left="2148" w:hanging="360"/>
      </w:pPr>
      <w:rPr>
        <w:rFonts w:ascii="Symbol" w:eastAsia="Symbol" w:hAnsi="Symbol" w:cs="Symbol" w:hint="default"/>
        <w:w w:val="99"/>
        <w:sz w:val="20"/>
        <w:szCs w:val="20"/>
        <w:lang w:val="en-US" w:eastAsia="en-US" w:bidi="ar-SA"/>
      </w:rPr>
    </w:lvl>
    <w:lvl w:ilvl="2" w:tplc="343E7C8E">
      <w:numFmt w:val="bullet"/>
      <w:lvlText w:val="•"/>
      <w:lvlJc w:val="left"/>
      <w:pPr>
        <w:ind w:left="2834" w:hanging="360"/>
      </w:pPr>
      <w:rPr>
        <w:rFonts w:hint="default"/>
        <w:lang w:val="en-US" w:eastAsia="en-US" w:bidi="ar-SA"/>
      </w:rPr>
    </w:lvl>
    <w:lvl w:ilvl="3" w:tplc="D3C83388">
      <w:numFmt w:val="bullet"/>
      <w:lvlText w:val="•"/>
      <w:lvlJc w:val="left"/>
      <w:pPr>
        <w:ind w:left="3528" w:hanging="360"/>
      </w:pPr>
      <w:rPr>
        <w:rFonts w:hint="default"/>
        <w:lang w:val="en-US" w:eastAsia="en-US" w:bidi="ar-SA"/>
      </w:rPr>
    </w:lvl>
    <w:lvl w:ilvl="4" w:tplc="5B04220E">
      <w:numFmt w:val="bullet"/>
      <w:lvlText w:val="•"/>
      <w:lvlJc w:val="left"/>
      <w:pPr>
        <w:ind w:left="4223" w:hanging="360"/>
      </w:pPr>
      <w:rPr>
        <w:rFonts w:hint="default"/>
        <w:lang w:val="en-US" w:eastAsia="en-US" w:bidi="ar-SA"/>
      </w:rPr>
    </w:lvl>
    <w:lvl w:ilvl="5" w:tplc="D9F2BBAC">
      <w:numFmt w:val="bullet"/>
      <w:lvlText w:val="•"/>
      <w:lvlJc w:val="left"/>
      <w:pPr>
        <w:ind w:left="4917" w:hanging="360"/>
      </w:pPr>
      <w:rPr>
        <w:rFonts w:hint="default"/>
        <w:lang w:val="en-US" w:eastAsia="en-US" w:bidi="ar-SA"/>
      </w:rPr>
    </w:lvl>
    <w:lvl w:ilvl="6" w:tplc="53AC40A6">
      <w:numFmt w:val="bullet"/>
      <w:lvlText w:val="•"/>
      <w:lvlJc w:val="left"/>
      <w:pPr>
        <w:ind w:left="5612" w:hanging="360"/>
      </w:pPr>
      <w:rPr>
        <w:rFonts w:hint="default"/>
        <w:lang w:val="en-US" w:eastAsia="en-US" w:bidi="ar-SA"/>
      </w:rPr>
    </w:lvl>
    <w:lvl w:ilvl="7" w:tplc="6B62031A">
      <w:numFmt w:val="bullet"/>
      <w:lvlText w:val="•"/>
      <w:lvlJc w:val="left"/>
      <w:pPr>
        <w:ind w:left="6306" w:hanging="360"/>
      </w:pPr>
      <w:rPr>
        <w:rFonts w:hint="default"/>
        <w:lang w:val="en-US" w:eastAsia="en-US" w:bidi="ar-SA"/>
      </w:rPr>
    </w:lvl>
    <w:lvl w:ilvl="8" w:tplc="52223F04">
      <w:numFmt w:val="bullet"/>
      <w:lvlText w:val="•"/>
      <w:lvlJc w:val="left"/>
      <w:pPr>
        <w:ind w:left="7001" w:hanging="360"/>
      </w:pPr>
      <w:rPr>
        <w:rFonts w:hint="default"/>
        <w:lang w:val="en-US" w:eastAsia="en-US" w:bidi="ar-SA"/>
      </w:rPr>
    </w:lvl>
  </w:abstractNum>
  <w:abstractNum w:abstractNumId="15" w15:restartNumberingAfterBreak="0">
    <w:nsid w:val="2DEF5DDC"/>
    <w:multiLevelType w:val="hybridMultilevel"/>
    <w:tmpl w:val="1D60512A"/>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9C5C7A"/>
    <w:multiLevelType w:val="hybridMultilevel"/>
    <w:tmpl w:val="EA123BF4"/>
    <w:lvl w:ilvl="0" w:tplc="77DA79A2">
      <w:numFmt w:val="bullet"/>
      <w:lvlText w:val=""/>
      <w:lvlJc w:val="left"/>
      <w:pPr>
        <w:ind w:left="1421" w:hanging="360"/>
      </w:pPr>
      <w:rPr>
        <w:rFonts w:ascii="Symbol" w:eastAsia="Symbol" w:hAnsi="Symbol" w:cs="Symbol" w:hint="default"/>
        <w:w w:val="99"/>
        <w:sz w:val="20"/>
        <w:szCs w:val="20"/>
        <w:lang w:val="ru-RU" w:eastAsia="en-US" w:bidi="ar-SA"/>
      </w:rPr>
    </w:lvl>
    <w:lvl w:ilvl="1" w:tplc="B64AB682">
      <w:numFmt w:val="bullet"/>
      <w:lvlText w:val=""/>
      <w:lvlJc w:val="left"/>
      <w:pPr>
        <w:ind w:left="2148" w:hanging="360"/>
      </w:pPr>
      <w:rPr>
        <w:rFonts w:ascii="Symbol" w:eastAsia="Symbol" w:hAnsi="Symbol" w:cs="Symbol" w:hint="default"/>
        <w:w w:val="99"/>
        <w:sz w:val="20"/>
        <w:szCs w:val="20"/>
        <w:lang w:val="ru-RU" w:eastAsia="en-US" w:bidi="ar-SA"/>
      </w:rPr>
    </w:lvl>
    <w:lvl w:ilvl="2" w:tplc="263C2EDC">
      <w:numFmt w:val="bullet"/>
      <w:lvlText w:val="•"/>
      <w:lvlJc w:val="left"/>
      <w:pPr>
        <w:ind w:left="2834" w:hanging="360"/>
      </w:pPr>
      <w:rPr>
        <w:rFonts w:hint="default"/>
        <w:lang w:val="ru-RU" w:eastAsia="en-US" w:bidi="ar-SA"/>
      </w:rPr>
    </w:lvl>
    <w:lvl w:ilvl="3" w:tplc="277E8562">
      <w:numFmt w:val="bullet"/>
      <w:lvlText w:val="•"/>
      <w:lvlJc w:val="left"/>
      <w:pPr>
        <w:ind w:left="3528" w:hanging="360"/>
      </w:pPr>
      <w:rPr>
        <w:rFonts w:hint="default"/>
        <w:lang w:val="ru-RU" w:eastAsia="en-US" w:bidi="ar-SA"/>
      </w:rPr>
    </w:lvl>
    <w:lvl w:ilvl="4" w:tplc="A3B86A60">
      <w:numFmt w:val="bullet"/>
      <w:lvlText w:val="•"/>
      <w:lvlJc w:val="left"/>
      <w:pPr>
        <w:ind w:left="4223" w:hanging="360"/>
      </w:pPr>
      <w:rPr>
        <w:rFonts w:hint="default"/>
        <w:lang w:val="ru-RU" w:eastAsia="en-US" w:bidi="ar-SA"/>
      </w:rPr>
    </w:lvl>
    <w:lvl w:ilvl="5" w:tplc="3BF6D012">
      <w:numFmt w:val="bullet"/>
      <w:lvlText w:val="•"/>
      <w:lvlJc w:val="left"/>
      <w:pPr>
        <w:ind w:left="4917" w:hanging="360"/>
      </w:pPr>
      <w:rPr>
        <w:rFonts w:hint="default"/>
        <w:lang w:val="ru-RU" w:eastAsia="en-US" w:bidi="ar-SA"/>
      </w:rPr>
    </w:lvl>
    <w:lvl w:ilvl="6" w:tplc="D5D60EDE">
      <w:numFmt w:val="bullet"/>
      <w:lvlText w:val="•"/>
      <w:lvlJc w:val="left"/>
      <w:pPr>
        <w:ind w:left="5612" w:hanging="360"/>
      </w:pPr>
      <w:rPr>
        <w:rFonts w:hint="default"/>
        <w:lang w:val="ru-RU" w:eastAsia="en-US" w:bidi="ar-SA"/>
      </w:rPr>
    </w:lvl>
    <w:lvl w:ilvl="7" w:tplc="9DC2BEB0">
      <w:numFmt w:val="bullet"/>
      <w:lvlText w:val="•"/>
      <w:lvlJc w:val="left"/>
      <w:pPr>
        <w:ind w:left="6306" w:hanging="360"/>
      </w:pPr>
      <w:rPr>
        <w:rFonts w:hint="default"/>
        <w:lang w:val="ru-RU" w:eastAsia="en-US" w:bidi="ar-SA"/>
      </w:rPr>
    </w:lvl>
    <w:lvl w:ilvl="8" w:tplc="059C96C0">
      <w:numFmt w:val="bullet"/>
      <w:lvlText w:val="•"/>
      <w:lvlJc w:val="left"/>
      <w:pPr>
        <w:ind w:left="7001" w:hanging="360"/>
      </w:pPr>
      <w:rPr>
        <w:rFonts w:hint="default"/>
        <w:lang w:val="ru-RU" w:eastAsia="en-US" w:bidi="ar-SA"/>
      </w:rPr>
    </w:lvl>
  </w:abstractNum>
  <w:abstractNum w:abstractNumId="17" w15:restartNumberingAfterBreak="0">
    <w:nsid w:val="32B33209"/>
    <w:multiLevelType w:val="hybridMultilevel"/>
    <w:tmpl w:val="81123412"/>
    <w:lvl w:ilvl="0" w:tplc="DC147FA6">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5614E0"/>
    <w:multiLevelType w:val="hybridMultilevel"/>
    <w:tmpl w:val="F1D073D6"/>
    <w:lvl w:ilvl="0" w:tplc="3D5A0236">
      <w:numFmt w:val="bullet"/>
      <w:lvlText w:val=""/>
      <w:lvlJc w:val="left"/>
      <w:pPr>
        <w:ind w:left="820" w:hanging="360"/>
      </w:pPr>
      <w:rPr>
        <w:rFonts w:ascii="Symbol" w:eastAsia="Symbol" w:hAnsi="Symbol" w:cs="Symbol" w:hint="default"/>
        <w:w w:val="99"/>
        <w:sz w:val="20"/>
        <w:szCs w:val="20"/>
      </w:rPr>
    </w:lvl>
    <w:lvl w:ilvl="1" w:tplc="39783EE4">
      <w:numFmt w:val="bullet"/>
      <w:lvlText w:val=""/>
      <w:lvlJc w:val="left"/>
      <w:pPr>
        <w:ind w:left="1001" w:hanging="360"/>
      </w:pPr>
      <w:rPr>
        <w:rFonts w:ascii="Symbol" w:eastAsia="Symbol" w:hAnsi="Symbol" w:cs="Symbol" w:hint="default"/>
        <w:w w:val="99"/>
        <w:sz w:val="20"/>
        <w:szCs w:val="20"/>
      </w:rPr>
    </w:lvl>
    <w:lvl w:ilvl="2" w:tplc="32EE2280">
      <w:numFmt w:val="bullet"/>
      <w:lvlText w:val="•"/>
      <w:lvlJc w:val="left"/>
      <w:pPr>
        <w:ind w:left="1120" w:hanging="360"/>
      </w:pPr>
      <w:rPr>
        <w:rFonts w:hint="default"/>
      </w:rPr>
    </w:lvl>
    <w:lvl w:ilvl="3" w:tplc="CA72ED82">
      <w:numFmt w:val="bullet"/>
      <w:lvlText w:val="•"/>
      <w:lvlJc w:val="left"/>
      <w:pPr>
        <w:ind w:left="1951" w:hanging="360"/>
      </w:pPr>
      <w:rPr>
        <w:rFonts w:hint="default"/>
      </w:rPr>
    </w:lvl>
    <w:lvl w:ilvl="4" w:tplc="33F48AD6">
      <w:numFmt w:val="bullet"/>
      <w:lvlText w:val="•"/>
      <w:lvlJc w:val="left"/>
      <w:pPr>
        <w:ind w:left="2782" w:hanging="360"/>
      </w:pPr>
      <w:rPr>
        <w:rFonts w:hint="default"/>
      </w:rPr>
    </w:lvl>
    <w:lvl w:ilvl="5" w:tplc="D5CEE164">
      <w:numFmt w:val="bullet"/>
      <w:lvlText w:val="•"/>
      <w:lvlJc w:val="left"/>
      <w:pPr>
        <w:ind w:left="3613" w:hanging="360"/>
      </w:pPr>
      <w:rPr>
        <w:rFonts w:hint="default"/>
      </w:rPr>
    </w:lvl>
    <w:lvl w:ilvl="6" w:tplc="78D89A72">
      <w:numFmt w:val="bullet"/>
      <w:lvlText w:val="•"/>
      <w:lvlJc w:val="left"/>
      <w:pPr>
        <w:ind w:left="4445" w:hanging="360"/>
      </w:pPr>
      <w:rPr>
        <w:rFonts w:hint="default"/>
      </w:rPr>
    </w:lvl>
    <w:lvl w:ilvl="7" w:tplc="A5D441E4">
      <w:numFmt w:val="bullet"/>
      <w:lvlText w:val="•"/>
      <w:lvlJc w:val="left"/>
      <w:pPr>
        <w:ind w:left="5276" w:hanging="360"/>
      </w:pPr>
      <w:rPr>
        <w:rFonts w:hint="default"/>
      </w:rPr>
    </w:lvl>
    <w:lvl w:ilvl="8" w:tplc="4FEC9898">
      <w:numFmt w:val="bullet"/>
      <w:lvlText w:val="•"/>
      <w:lvlJc w:val="left"/>
      <w:pPr>
        <w:ind w:left="6107" w:hanging="360"/>
      </w:pPr>
      <w:rPr>
        <w:rFonts w:hint="default"/>
      </w:rPr>
    </w:lvl>
  </w:abstractNum>
  <w:abstractNum w:abstractNumId="19" w15:restartNumberingAfterBreak="0">
    <w:nsid w:val="36837722"/>
    <w:multiLevelType w:val="hybridMultilevel"/>
    <w:tmpl w:val="2D52FBEC"/>
    <w:lvl w:ilvl="0" w:tplc="841C9276">
      <w:start w:val="2"/>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15:restartNumberingAfterBreak="0">
    <w:nsid w:val="37A6148E"/>
    <w:multiLevelType w:val="multilevel"/>
    <w:tmpl w:val="2196BA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8159C7"/>
    <w:multiLevelType w:val="hybridMultilevel"/>
    <w:tmpl w:val="93B2A118"/>
    <w:lvl w:ilvl="0" w:tplc="8BDCF97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FF268A"/>
    <w:multiLevelType w:val="multilevel"/>
    <w:tmpl w:val="1674B378"/>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115AE3"/>
    <w:multiLevelType w:val="multilevel"/>
    <w:tmpl w:val="04C2D5EC"/>
    <w:lvl w:ilvl="0">
      <w:start w:val="4"/>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F86077"/>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C64AE2"/>
    <w:multiLevelType w:val="hybridMultilevel"/>
    <w:tmpl w:val="2780AC64"/>
    <w:lvl w:ilvl="0" w:tplc="A3FC8F4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D658BD"/>
    <w:multiLevelType w:val="hybridMultilevel"/>
    <w:tmpl w:val="3EE0A1DA"/>
    <w:lvl w:ilvl="0" w:tplc="A2C4A2A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47D9258D"/>
    <w:multiLevelType w:val="hybridMultilevel"/>
    <w:tmpl w:val="43E86FAE"/>
    <w:lvl w:ilvl="0" w:tplc="A2C4A2A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0285B04"/>
    <w:multiLevelType w:val="multilevel"/>
    <w:tmpl w:val="B872943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E77547"/>
    <w:multiLevelType w:val="hybridMultilevel"/>
    <w:tmpl w:val="FAC2AAC0"/>
    <w:lvl w:ilvl="0" w:tplc="28906160">
      <w:start w:val="1"/>
      <w:numFmt w:val="decimal"/>
      <w:lvlText w:val="%1)"/>
      <w:lvlJc w:val="left"/>
      <w:pPr>
        <w:ind w:left="484" w:hanging="218"/>
        <w:jc w:val="left"/>
      </w:pPr>
      <w:rPr>
        <w:rFonts w:ascii="Times New Roman" w:eastAsia="Times New Roman" w:hAnsi="Times New Roman" w:cs="Times New Roman" w:hint="default"/>
        <w:spacing w:val="0"/>
        <w:w w:val="99"/>
        <w:sz w:val="20"/>
        <w:szCs w:val="20"/>
      </w:rPr>
    </w:lvl>
    <w:lvl w:ilvl="1" w:tplc="1B8051BC">
      <w:numFmt w:val="bullet"/>
      <w:lvlText w:val="•"/>
      <w:lvlJc w:val="left"/>
      <w:pPr>
        <w:ind w:left="702" w:hanging="218"/>
      </w:pPr>
      <w:rPr>
        <w:rFonts w:hint="default"/>
      </w:rPr>
    </w:lvl>
    <w:lvl w:ilvl="2" w:tplc="2026D52E">
      <w:numFmt w:val="bullet"/>
      <w:lvlText w:val="•"/>
      <w:lvlJc w:val="left"/>
      <w:pPr>
        <w:ind w:left="925" w:hanging="218"/>
      </w:pPr>
      <w:rPr>
        <w:rFonts w:hint="default"/>
      </w:rPr>
    </w:lvl>
    <w:lvl w:ilvl="3" w:tplc="EDE04836">
      <w:numFmt w:val="bullet"/>
      <w:lvlText w:val="•"/>
      <w:lvlJc w:val="left"/>
      <w:pPr>
        <w:ind w:left="1147" w:hanging="218"/>
      </w:pPr>
      <w:rPr>
        <w:rFonts w:hint="default"/>
      </w:rPr>
    </w:lvl>
    <w:lvl w:ilvl="4" w:tplc="C2409418">
      <w:numFmt w:val="bullet"/>
      <w:lvlText w:val="•"/>
      <w:lvlJc w:val="left"/>
      <w:pPr>
        <w:ind w:left="1370" w:hanging="218"/>
      </w:pPr>
      <w:rPr>
        <w:rFonts w:hint="default"/>
      </w:rPr>
    </w:lvl>
    <w:lvl w:ilvl="5" w:tplc="E252E668">
      <w:numFmt w:val="bullet"/>
      <w:lvlText w:val="•"/>
      <w:lvlJc w:val="left"/>
      <w:pPr>
        <w:ind w:left="1592" w:hanging="218"/>
      </w:pPr>
      <w:rPr>
        <w:rFonts w:hint="default"/>
      </w:rPr>
    </w:lvl>
    <w:lvl w:ilvl="6" w:tplc="9FF03E10">
      <w:numFmt w:val="bullet"/>
      <w:lvlText w:val="•"/>
      <w:lvlJc w:val="left"/>
      <w:pPr>
        <w:ind w:left="1815" w:hanging="218"/>
      </w:pPr>
      <w:rPr>
        <w:rFonts w:hint="default"/>
      </w:rPr>
    </w:lvl>
    <w:lvl w:ilvl="7" w:tplc="3DCE73CA">
      <w:numFmt w:val="bullet"/>
      <w:lvlText w:val="•"/>
      <w:lvlJc w:val="left"/>
      <w:pPr>
        <w:ind w:left="2038" w:hanging="218"/>
      </w:pPr>
      <w:rPr>
        <w:rFonts w:hint="default"/>
      </w:rPr>
    </w:lvl>
    <w:lvl w:ilvl="8" w:tplc="A0509D4C">
      <w:numFmt w:val="bullet"/>
      <w:lvlText w:val="•"/>
      <w:lvlJc w:val="left"/>
      <w:pPr>
        <w:ind w:left="2260" w:hanging="218"/>
      </w:pPr>
      <w:rPr>
        <w:rFonts w:hint="default"/>
      </w:rPr>
    </w:lvl>
  </w:abstractNum>
  <w:abstractNum w:abstractNumId="30" w15:restartNumberingAfterBreak="0">
    <w:nsid w:val="541E496B"/>
    <w:multiLevelType w:val="multilevel"/>
    <w:tmpl w:val="D988F76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3553C8"/>
    <w:multiLevelType w:val="hybridMultilevel"/>
    <w:tmpl w:val="E65E280E"/>
    <w:lvl w:ilvl="0" w:tplc="A2C4A2AE">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2" w15:restartNumberingAfterBreak="0">
    <w:nsid w:val="57AF18B1"/>
    <w:multiLevelType w:val="hybridMultilevel"/>
    <w:tmpl w:val="4B3C8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846DA"/>
    <w:multiLevelType w:val="hybridMultilevel"/>
    <w:tmpl w:val="B4A4B00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9A6C7D"/>
    <w:multiLevelType w:val="multilevel"/>
    <w:tmpl w:val="E62E341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CC2C09"/>
    <w:multiLevelType w:val="multilevel"/>
    <w:tmpl w:val="D0969CB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B865AE"/>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197810"/>
    <w:multiLevelType w:val="hybridMultilevel"/>
    <w:tmpl w:val="4FC46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C85070"/>
    <w:multiLevelType w:val="hybridMultilevel"/>
    <w:tmpl w:val="2A6025B4"/>
    <w:lvl w:ilvl="0" w:tplc="EBF81704">
      <w:start w:val="4"/>
      <w:numFmt w:val="decimal"/>
      <w:lvlText w:val="%1."/>
      <w:lvlJc w:val="left"/>
      <w:pPr>
        <w:ind w:left="2504" w:hanging="433"/>
        <w:jc w:val="right"/>
      </w:pPr>
      <w:rPr>
        <w:rFonts w:ascii="Times New Roman" w:eastAsia="Times New Roman" w:hAnsi="Times New Roman" w:cs="Times New Roman" w:hint="default"/>
        <w:b/>
        <w:bCs/>
        <w:spacing w:val="0"/>
        <w:w w:val="99"/>
        <w:sz w:val="20"/>
        <w:szCs w:val="20"/>
        <w:lang w:val="ru-RU" w:eastAsia="en-US" w:bidi="ar-SA"/>
      </w:rPr>
    </w:lvl>
    <w:lvl w:ilvl="1" w:tplc="414E9B78">
      <w:numFmt w:val="bullet"/>
      <w:lvlText w:val="•"/>
      <w:lvlJc w:val="left"/>
      <w:pPr>
        <w:ind w:left="3089" w:hanging="433"/>
      </w:pPr>
      <w:rPr>
        <w:rFonts w:hint="default"/>
        <w:lang w:val="ru-RU" w:eastAsia="en-US" w:bidi="ar-SA"/>
      </w:rPr>
    </w:lvl>
    <w:lvl w:ilvl="2" w:tplc="CB66A93A">
      <w:numFmt w:val="bullet"/>
      <w:lvlText w:val="•"/>
      <w:lvlJc w:val="left"/>
      <w:pPr>
        <w:ind w:left="3678" w:hanging="433"/>
      </w:pPr>
      <w:rPr>
        <w:rFonts w:hint="default"/>
        <w:lang w:val="ru-RU" w:eastAsia="en-US" w:bidi="ar-SA"/>
      </w:rPr>
    </w:lvl>
    <w:lvl w:ilvl="3" w:tplc="97E263B8">
      <w:numFmt w:val="bullet"/>
      <w:lvlText w:val="•"/>
      <w:lvlJc w:val="left"/>
      <w:pPr>
        <w:ind w:left="4267" w:hanging="433"/>
      </w:pPr>
      <w:rPr>
        <w:rFonts w:hint="default"/>
        <w:lang w:val="ru-RU" w:eastAsia="en-US" w:bidi="ar-SA"/>
      </w:rPr>
    </w:lvl>
    <w:lvl w:ilvl="4" w:tplc="02C6D4D2">
      <w:numFmt w:val="bullet"/>
      <w:lvlText w:val="•"/>
      <w:lvlJc w:val="left"/>
      <w:pPr>
        <w:ind w:left="4856" w:hanging="433"/>
      </w:pPr>
      <w:rPr>
        <w:rFonts w:hint="default"/>
        <w:lang w:val="ru-RU" w:eastAsia="en-US" w:bidi="ar-SA"/>
      </w:rPr>
    </w:lvl>
    <w:lvl w:ilvl="5" w:tplc="1F6E3084">
      <w:numFmt w:val="bullet"/>
      <w:lvlText w:val="•"/>
      <w:lvlJc w:val="left"/>
      <w:pPr>
        <w:ind w:left="5445" w:hanging="433"/>
      </w:pPr>
      <w:rPr>
        <w:rFonts w:hint="default"/>
        <w:lang w:val="ru-RU" w:eastAsia="en-US" w:bidi="ar-SA"/>
      </w:rPr>
    </w:lvl>
    <w:lvl w:ilvl="6" w:tplc="9C5ABE74">
      <w:numFmt w:val="bullet"/>
      <w:lvlText w:val="•"/>
      <w:lvlJc w:val="left"/>
      <w:pPr>
        <w:ind w:left="6034" w:hanging="433"/>
      </w:pPr>
      <w:rPr>
        <w:rFonts w:hint="default"/>
        <w:lang w:val="ru-RU" w:eastAsia="en-US" w:bidi="ar-SA"/>
      </w:rPr>
    </w:lvl>
    <w:lvl w:ilvl="7" w:tplc="04DE129E">
      <w:numFmt w:val="bullet"/>
      <w:lvlText w:val="•"/>
      <w:lvlJc w:val="left"/>
      <w:pPr>
        <w:ind w:left="6623" w:hanging="433"/>
      </w:pPr>
      <w:rPr>
        <w:rFonts w:hint="default"/>
        <w:lang w:val="ru-RU" w:eastAsia="en-US" w:bidi="ar-SA"/>
      </w:rPr>
    </w:lvl>
    <w:lvl w:ilvl="8" w:tplc="BAB64E00">
      <w:numFmt w:val="bullet"/>
      <w:lvlText w:val="•"/>
      <w:lvlJc w:val="left"/>
      <w:pPr>
        <w:ind w:left="7212" w:hanging="433"/>
      </w:pPr>
      <w:rPr>
        <w:rFonts w:hint="default"/>
        <w:lang w:val="ru-RU" w:eastAsia="en-US" w:bidi="ar-SA"/>
      </w:rPr>
    </w:lvl>
  </w:abstractNum>
  <w:abstractNum w:abstractNumId="39" w15:restartNumberingAfterBreak="0">
    <w:nsid w:val="716F7DC6"/>
    <w:multiLevelType w:val="multilevel"/>
    <w:tmpl w:val="62EEC78C"/>
    <w:lvl w:ilvl="0">
      <w:start w:val="6"/>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5D4538"/>
    <w:multiLevelType w:val="multilevel"/>
    <w:tmpl w:val="B82AD2C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5C7FE8"/>
    <w:multiLevelType w:val="hybridMultilevel"/>
    <w:tmpl w:val="85B85212"/>
    <w:lvl w:ilvl="0" w:tplc="77DA79A2">
      <w:numFmt w:val="bullet"/>
      <w:lvlText w:val=""/>
      <w:lvlJc w:val="left"/>
      <w:pPr>
        <w:ind w:left="360"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D90010"/>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5649BF"/>
    <w:multiLevelType w:val="multilevel"/>
    <w:tmpl w:val="4690672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7910E5"/>
    <w:multiLevelType w:val="hybridMultilevel"/>
    <w:tmpl w:val="9D5EA5BC"/>
    <w:lvl w:ilvl="0" w:tplc="A2C4A2AE">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5" w15:restartNumberingAfterBreak="0">
    <w:nsid w:val="79A454A1"/>
    <w:multiLevelType w:val="multilevel"/>
    <w:tmpl w:val="6576B97A"/>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AA53F7"/>
    <w:multiLevelType w:val="hybridMultilevel"/>
    <w:tmpl w:val="FD0A262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4A4D77"/>
    <w:multiLevelType w:val="multilevel"/>
    <w:tmpl w:val="9FA2A5E6"/>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4"/>
  </w:num>
  <w:num w:numId="3">
    <w:abstractNumId w:val="27"/>
  </w:num>
  <w:num w:numId="4">
    <w:abstractNumId w:val="44"/>
  </w:num>
  <w:num w:numId="5">
    <w:abstractNumId w:val="31"/>
  </w:num>
  <w:num w:numId="6">
    <w:abstractNumId w:val="7"/>
  </w:num>
  <w:num w:numId="7">
    <w:abstractNumId w:val="19"/>
  </w:num>
  <w:num w:numId="8">
    <w:abstractNumId w:val="32"/>
  </w:num>
  <w:num w:numId="9">
    <w:abstractNumId w:val="8"/>
  </w:num>
  <w:num w:numId="10">
    <w:abstractNumId w:val="42"/>
  </w:num>
  <w:num w:numId="11">
    <w:abstractNumId w:val="1"/>
  </w:num>
  <w:num w:numId="12">
    <w:abstractNumId w:val="36"/>
  </w:num>
  <w:num w:numId="13">
    <w:abstractNumId w:val="6"/>
  </w:num>
  <w:num w:numId="14">
    <w:abstractNumId w:val="35"/>
  </w:num>
  <w:num w:numId="15">
    <w:abstractNumId w:val="13"/>
  </w:num>
  <w:num w:numId="16">
    <w:abstractNumId w:val="43"/>
  </w:num>
  <w:num w:numId="17">
    <w:abstractNumId w:val="34"/>
  </w:num>
  <w:num w:numId="18">
    <w:abstractNumId w:val="37"/>
  </w:num>
  <w:num w:numId="19">
    <w:abstractNumId w:val="20"/>
  </w:num>
  <w:num w:numId="20">
    <w:abstractNumId w:val="30"/>
  </w:num>
  <w:num w:numId="21">
    <w:abstractNumId w:val="23"/>
  </w:num>
  <w:num w:numId="22">
    <w:abstractNumId w:val="39"/>
  </w:num>
  <w:num w:numId="23">
    <w:abstractNumId w:val="22"/>
  </w:num>
  <w:num w:numId="24">
    <w:abstractNumId w:val="2"/>
  </w:num>
  <w:num w:numId="25">
    <w:abstractNumId w:val="47"/>
  </w:num>
  <w:num w:numId="26">
    <w:abstractNumId w:val="4"/>
  </w:num>
  <w:num w:numId="27">
    <w:abstractNumId w:val="28"/>
  </w:num>
  <w:num w:numId="28">
    <w:abstractNumId w:val="45"/>
  </w:num>
  <w:num w:numId="29">
    <w:abstractNumId w:val="40"/>
  </w:num>
  <w:num w:numId="30">
    <w:abstractNumId w:val="0"/>
  </w:num>
  <w:num w:numId="31">
    <w:abstractNumId w:val="33"/>
  </w:num>
  <w:num w:numId="32">
    <w:abstractNumId w:val="15"/>
  </w:num>
  <w:num w:numId="33">
    <w:abstractNumId w:val="18"/>
  </w:num>
  <w:num w:numId="34">
    <w:abstractNumId w:val="29"/>
  </w:num>
  <w:num w:numId="35">
    <w:abstractNumId w:val="11"/>
  </w:num>
  <w:num w:numId="36">
    <w:abstractNumId w:val="9"/>
  </w:num>
  <w:num w:numId="37">
    <w:abstractNumId w:val="3"/>
  </w:num>
  <w:num w:numId="38">
    <w:abstractNumId w:val="25"/>
  </w:num>
  <w:num w:numId="39">
    <w:abstractNumId w:val="16"/>
  </w:num>
  <w:num w:numId="40">
    <w:abstractNumId w:val="38"/>
  </w:num>
  <w:num w:numId="41">
    <w:abstractNumId w:val="5"/>
  </w:num>
  <w:num w:numId="42">
    <w:abstractNumId w:val="14"/>
  </w:num>
  <w:num w:numId="43">
    <w:abstractNumId w:val="17"/>
  </w:num>
  <w:num w:numId="44">
    <w:abstractNumId w:val="26"/>
  </w:num>
  <w:num w:numId="45">
    <w:abstractNumId w:val="41"/>
  </w:num>
  <w:num w:numId="46">
    <w:abstractNumId w:val="10"/>
  </w:num>
  <w:num w:numId="47">
    <w:abstractNumId w:val="12"/>
  </w:num>
  <w:num w:numId="48">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autoHyphenation/>
  <w:evenAndOddHeaders/>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C4"/>
    <w:rsid w:val="00002228"/>
    <w:rsid w:val="0000245C"/>
    <w:rsid w:val="00005E11"/>
    <w:rsid w:val="000120BC"/>
    <w:rsid w:val="00014AD1"/>
    <w:rsid w:val="00016CBE"/>
    <w:rsid w:val="00021AEC"/>
    <w:rsid w:val="00025202"/>
    <w:rsid w:val="000279C9"/>
    <w:rsid w:val="00033716"/>
    <w:rsid w:val="00033A8B"/>
    <w:rsid w:val="000345C3"/>
    <w:rsid w:val="00036220"/>
    <w:rsid w:val="0003687F"/>
    <w:rsid w:val="00036C5B"/>
    <w:rsid w:val="0003752C"/>
    <w:rsid w:val="0004211D"/>
    <w:rsid w:val="00050ED8"/>
    <w:rsid w:val="0005183B"/>
    <w:rsid w:val="00051A65"/>
    <w:rsid w:val="00054E68"/>
    <w:rsid w:val="00057705"/>
    <w:rsid w:val="00064AE0"/>
    <w:rsid w:val="0006607F"/>
    <w:rsid w:val="00066E44"/>
    <w:rsid w:val="00072EB9"/>
    <w:rsid w:val="00073FD6"/>
    <w:rsid w:val="000764B3"/>
    <w:rsid w:val="000830D1"/>
    <w:rsid w:val="00083859"/>
    <w:rsid w:val="000844FC"/>
    <w:rsid w:val="000848CD"/>
    <w:rsid w:val="0008591C"/>
    <w:rsid w:val="00087686"/>
    <w:rsid w:val="00091A28"/>
    <w:rsid w:val="0009290B"/>
    <w:rsid w:val="00094480"/>
    <w:rsid w:val="000962F1"/>
    <w:rsid w:val="000A134A"/>
    <w:rsid w:val="000A1650"/>
    <w:rsid w:val="000A2D6B"/>
    <w:rsid w:val="000A3882"/>
    <w:rsid w:val="000A446A"/>
    <w:rsid w:val="000A456C"/>
    <w:rsid w:val="000B275D"/>
    <w:rsid w:val="000B48EF"/>
    <w:rsid w:val="000B7344"/>
    <w:rsid w:val="000B7E2D"/>
    <w:rsid w:val="000C652C"/>
    <w:rsid w:val="000C6DA7"/>
    <w:rsid w:val="000C7B26"/>
    <w:rsid w:val="000D0526"/>
    <w:rsid w:val="000D0F4A"/>
    <w:rsid w:val="000D23BD"/>
    <w:rsid w:val="000D492B"/>
    <w:rsid w:val="000D51EB"/>
    <w:rsid w:val="000D6EFD"/>
    <w:rsid w:val="000D75D5"/>
    <w:rsid w:val="000E0CC3"/>
    <w:rsid w:val="000E2478"/>
    <w:rsid w:val="000E3B24"/>
    <w:rsid w:val="000E742F"/>
    <w:rsid w:val="000E75F8"/>
    <w:rsid w:val="000E7E5D"/>
    <w:rsid w:val="000F2373"/>
    <w:rsid w:val="000F2CE0"/>
    <w:rsid w:val="000F5628"/>
    <w:rsid w:val="000F593F"/>
    <w:rsid w:val="00104757"/>
    <w:rsid w:val="00104DE7"/>
    <w:rsid w:val="00105CBE"/>
    <w:rsid w:val="00106E37"/>
    <w:rsid w:val="00107256"/>
    <w:rsid w:val="00117AEB"/>
    <w:rsid w:val="0012054D"/>
    <w:rsid w:val="00120B2D"/>
    <w:rsid w:val="001210BA"/>
    <w:rsid w:val="0012240F"/>
    <w:rsid w:val="001268C8"/>
    <w:rsid w:val="001277DA"/>
    <w:rsid w:val="001340B4"/>
    <w:rsid w:val="00136B1C"/>
    <w:rsid w:val="00140B2F"/>
    <w:rsid w:val="00142053"/>
    <w:rsid w:val="00142D1A"/>
    <w:rsid w:val="00146883"/>
    <w:rsid w:val="00151054"/>
    <w:rsid w:val="00155AB2"/>
    <w:rsid w:val="00157CDE"/>
    <w:rsid w:val="00162C44"/>
    <w:rsid w:val="001665E4"/>
    <w:rsid w:val="00166976"/>
    <w:rsid w:val="00167B21"/>
    <w:rsid w:val="00170A02"/>
    <w:rsid w:val="00174A78"/>
    <w:rsid w:val="0017562E"/>
    <w:rsid w:val="00175A82"/>
    <w:rsid w:val="00176113"/>
    <w:rsid w:val="00176654"/>
    <w:rsid w:val="00176AFC"/>
    <w:rsid w:val="001770F0"/>
    <w:rsid w:val="00181479"/>
    <w:rsid w:val="00181B1A"/>
    <w:rsid w:val="00182F15"/>
    <w:rsid w:val="00183443"/>
    <w:rsid w:val="001853DB"/>
    <w:rsid w:val="00185D0A"/>
    <w:rsid w:val="0018718D"/>
    <w:rsid w:val="00187685"/>
    <w:rsid w:val="00193C5A"/>
    <w:rsid w:val="001A2BC4"/>
    <w:rsid w:val="001A34F2"/>
    <w:rsid w:val="001A4F8E"/>
    <w:rsid w:val="001A7139"/>
    <w:rsid w:val="001A764D"/>
    <w:rsid w:val="001A7B82"/>
    <w:rsid w:val="001B0048"/>
    <w:rsid w:val="001B06CB"/>
    <w:rsid w:val="001B0A5D"/>
    <w:rsid w:val="001B2626"/>
    <w:rsid w:val="001B3177"/>
    <w:rsid w:val="001B50E8"/>
    <w:rsid w:val="001C0D66"/>
    <w:rsid w:val="001C2704"/>
    <w:rsid w:val="001C6D72"/>
    <w:rsid w:val="001D4DA5"/>
    <w:rsid w:val="001D65DB"/>
    <w:rsid w:val="001E1C09"/>
    <w:rsid w:val="001E2771"/>
    <w:rsid w:val="001E3558"/>
    <w:rsid w:val="001E6EA4"/>
    <w:rsid w:val="001F08EE"/>
    <w:rsid w:val="001F0CE6"/>
    <w:rsid w:val="001F28D4"/>
    <w:rsid w:val="001F59CB"/>
    <w:rsid w:val="001F702E"/>
    <w:rsid w:val="00204843"/>
    <w:rsid w:val="002059BF"/>
    <w:rsid w:val="00205ED3"/>
    <w:rsid w:val="00207860"/>
    <w:rsid w:val="002079F4"/>
    <w:rsid w:val="00207CB4"/>
    <w:rsid w:val="00210BA9"/>
    <w:rsid w:val="00211A19"/>
    <w:rsid w:val="00214677"/>
    <w:rsid w:val="00215BCA"/>
    <w:rsid w:val="00217E36"/>
    <w:rsid w:val="00224D7B"/>
    <w:rsid w:val="00227BDA"/>
    <w:rsid w:val="00231136"/>
    <w:rsid w:val="002314C6"/>
    <w:rsid w:val="00232628"/>
    <w:rsid w:val="0023362B"/>
    <w:rsid w:val="00233995"/>
    <w:rsid w:val="00236351"/>
    <w:rsid w:val="0023646B"/>
    <w:rsid w:val="00236565"/>
    <w:rsid w:val="002378BA"/>
    <w:rsid w:val="0024032A"/>
    <w:rsid w:val="00243134"/>
    <w:rsid w:val="00244877"/>
    <w:rsid w:val="00246234"/>
    <w:rsid w:val="00254B37"/>
    <w:rsid w:val="002564CA"/>
    <w:rsid w:val="00256745"/>
    <w:rsid w:val="002571B8"/>
    <w:rsid w:val="00257DDE"/>
    <w:rsid w:val="0026091A"/>
    <w:rsid w:val="00261893"/>
    <w:rsid w:val="002641CB"/>
    <w:rsid w:val="002643E5"/>
    <w:rsid w:val="00264E78"/>
    <w:rsid w:val="00267383"/>
    <w:rsid w:val="00271024"/>
    <w:rsid w:val="0027521F"/>
    <w:rsid w:val="00281A2D"/>
    <w:rsid w:val="00285137"/>
    <w:rsid w:val="00286F83"/>
    <w:rsid w:val="00287282"/>
    <w:rsid w:val="00291DD0"/>
    <w:rsid w:val="0029370C"/>
    <w:rsid w:val="00294C86"/>
    <w:rsid w:val="00295B0E"/>
    <w:rsid w:val="002A07AB"/>
    <w:rsid w:val="002A0865"/>
    <w:rsid w:val="002A0CB8"/>
    <w:rsid w:val="002A15C7"/>
    <w:rsid w:val="002A5314"/>
    <w:rsid w:val="002A7261"/>
    <w:rsid w:val="002B3203"/>
    <w:rsid w:val="002B3B23"/>
    <w:rsid w:val="002B5EA2"/>
    <w:rsid w:val="002C10F5"/>
    <w:rsid w:val="002C12A9"/>
    <w:rsid w:val="002C2036"/>
    <w:rsid w:val="002C233E"/>
    <w:rsid w:val="002C3E95"/>
    <w:rsid w:val="002C43B1"/>
    <w:rsid w:val="002C460C"/>
    <w:rsid w:val="002C48C4"/>
    <w:rsid w:val="002C4AD4"/>
    <w:rsid w:val="002C546C"/>
    <w:rsid w:val="002C69F8"/>
    <w:rsid w:val="002D0BED"/>
    <w:rsid w:val="002D3E28"/>
    <w:rsid w:val="002D40F3"/>
    <w:rsid w:val="002D77BE"/>
    <w:rsid w:val="002E0BA8"/>
    <w:rsid w:val="002E4D97"/>
    <w:rsid w:val="002E5F53"/>
    <w:rsid w:val="002E6E99"/>
    <w:rsid w:val="00300A52"/>
    <w:rsid w:val="003019B8"/>
    <w:rsid w:val="00302161"/>
    <w:rsid w:val="00303EE9"/>
    <w:rsid w:val="0030421F"/>
    <w:rsid w:val="00307E42"/>
    <w:rsid w:val="003121D1"/>
    <w:rsid w:val="00312663"/>
    <w:rsid w:val="003205F2"/>
    <w:rsid w:val="003219B6"/>
    <w:rsid w:val="00323F78"/>
    <w:rsid w:val="003241B6"/>
    <w:rsid w:val="00324B4F"/>
    <w:rsid w:val="00331CD9"/>
    <w:rsid w:val="00332BEE"/>
    <w:rsid w:val="0033591E"/>
    <w:rsid w:val="00336A1A"/>
    <w:rsid w:val="003370BE"/>
    <w:rsid w:val="00337CAA"/>
    <w:rsid w:val="00354EBF"/>
    <w:rsid w:val="00356426"/>
    <w:rsid w:val="003565DC"/>
    <w:rsid w:val="00364D36"/>
    <w:rsid w:val="00365E38"/>
    <w:rsid w:val="0036796A"/>
    <w:rsid w:val="003746D4"/>
    <w:rsid w:val="0037760F"/>
    <w:rsid w:val="00382052"/>
    <w:rsid w:val="003823D4"/>
    <w:rsid w:val="00382448"/>
    <w:rsid w:val="003867EE"/>
    <w:rsid w:val="00387EBE"/>
    <w:rsid w:val="00392085"/>
    <w:rsid w:val="00392DB2"/>
    <w:rsid w:val="00393D2C"/>
    <w:rsid w:val="003944D4"/>
    <w:rsid w:val="00396251"/>
    <w:rsid w:val="003969B7"/>
    <w:rsid w:val="003A0FC3"/>
    <w:rsid w:val="003A1D17"/>
    <w:rsid w:val="003A2ED3"/>
    <w:rsid w:val="003A3E4E"/>
    <w:rsid w:val="003B0510"/>
    <w:rsid w:val="003B2006"/>
    <w:rsid w:val="003B23B4"/>
    <w:rsid w:val="003B3D8D"/>
    <w:rsid w:val="003B44C6"/>
    <w:rsid w:val="003B4B6E"/>
    <w:rsid w:val="003B4F96"/>
    <w:rsid w:val="003C32D0"/>
    <w:rsid w:val="003C6674"/>
    <w:rsid w:val="003C68E7"/>
    <w:rsid w:val="003C6E31"/>
    <w:rsid w:val="003C7F2A"/>
    <w:rsid w:val="003D064F"/>
    <w:rsid w:val="003D1472"/>
    <w:rsid w:val="003D19DF"/>
    <w:rsid w:val="003D2C15"/>
    <w:rsid w:val="003D57E3"/>
    <w:rsid w:val="003D6BD8"/>
    <w:rsid w:val="003E21C0"/>
    <w:rsid w:val="003E3697"/>
    <w:rsid w:val="003F0AEE"/>
    <w:rsid w:val="003F26EC"/>
    <w:rsid w:val="003F67A4"/>
    <w:rsid w:val="00401810"/>
    <w:rsid w:val="004062F6"/>
    <w:rsid w:val="00406927"/>
    <w:rsid w:val="004106D7"/>
    <w:rsid w:val="004160A3"/>
    <w:rsid w:val="0041788C"/>
    <w:rsid w:val="00420BFB"/>
    <w:rsid w:val="0042163C"/>
    <w:rsid w:val="00423039"/>
    <w:rsid w:val="004245CD"/>
    <w:rsid w:val="00424921"/>
    <w:rsid w:val="00431F48"/>
    <w:rsid w:val="00433976"/>
    <w:rsid w:val="00441F22"/>
    <w:rsid w:val="00442878"/>
    <w:rsid w:val="00442A45"/>
    <w:rsid w:val="00445815"/>
    <w:rsid w:val="00446F75"/>
    <w:rsid w:val="00450C98"/>
    <w:rsid w:val="00452FF2"/>
    <w:rsid w:val="0045758B"/>
    <w:rsid w:val="0046045B"/>
    <w:rsid w:val="004633A7"/>
    <w:rsid w:val="004645C6"/>
    <w:rsid w:val="00465AA3"/>
    <w:rsid w:val="004702E1"/>
    <w:rsid w:val="00484D11"/>
    <w:rsid w:val="00485B35"/>
    <w:rsid w:val="00487592"/>
    <w:rsid w:val="004919C0"/>
    <w:rsid w:val="00491EBD"/>
    <w:rsid w:val="00493ABF"/>
    <w:rsid w:val="004949C5"/>
    <w:rsid w:val="00495164"/>
    <w:rsid w:val="0049609D"/>
    <w:rsid w:val="004B0FA7"/>
    <w:rsid w:val="004B3018"/>
    <w:rsid w:val="004B37E1"/>
    <w:rsid w:val="004B718D"/>
    <w:rsid w:val="004C4C50"/>
    <w:rsid w:val="004D1E67"/>
    <w:rsid w:val="004D4A30"/>
    <w:rsid w:val="004D569B"/>
    <w:rsid w:val="004D7421"/>
    <w:rsid w:val="004D7898"/>
    <w:rsid w:val="004E7EC4"/>
    <w:rsid w:val="0050163C"/>
    <w:rsid w:val="00503EE8"/>
    <w:rsid w:val="00503FD9"/>
    <w:rsid w:val="00506D5C"/>
    <w:rsid w:val="005118D3"/>
    <w:rsid w:val="00515C1E"/>
    <w:rsid w:val="00520B85"/>
    <w:rsid w:val="005233A1"/>
    <w:rsid w:val="00524497"/>
    <w:rsid w:val="0052598C"/>
    <w:rsid w:val="005343A1"/>
    <w:rsid w:val="005371DF"/>
    <w:rsid w:val="00540712"/>
    <w:rsid w:val="00541AD2"/>
    <w:rsid w:val="00542F72"/>
    <w:rsid w:val="0054438B"/>
    <w:rsid w:val="0055129B"/>
    <w:rsid w:val="0055607F"/>
    <w:rsid w:val="0055788B"/>
    <w:rsid w:val="00567937"/>
    <w:rsid w:val="005711BD"/>
    <w:rsid w:val="00574A23"/>
    <w:rsid w:val="00576D32"/>
    <w:rsid w:val="00582ECD"/>
    <w:rsid w:val="00585E26"/>
    <w:rsid w:val="00587153"/>
    <w:rsid w:val="00587430"/>
    <w:rsid w:val="00590690"/>
    <w:rsid w:val="005957EB"/>
    <w:rsid w:val="00596D53"/>
    <w:rsid w:val="005A0358"/>
    <w:rsid w:val="005A4FB0"/>
    <w:rsid w:val="005A64DD"/>
    <w:rsid w:val="005B15F9"/>
    <w:rsid w:val="005B1BAE"/>
    <w:rsid w:val="005B6027"/>
    <w:rsid w:val="005B7A47"/>
    <w:rsid w:val="005C0124"/>
    <w:rsid w:val="005C2A7D"/>
    <w:rsid w:val="005C41B1"/>
    <w:rsid w:val="005C4394"/>
    <w:rsid w:val="005C781E"/>
    <w:rsid w:val="005C7C28"/>
    <w:rsid w:val="005D5078"/>
    <w:rsid w:val="005D59E1"/>
    <w:rsid w:val="005D6384"/>
    <w:rsid w:val="005D6C1F"/>
    <w:rsid w:val="005E10F2"/>
    <w:rsid w:val="005E2107"/>
    <w:rsid w:val="005E2967"/>
    <w:rsid w:val="005E5AA0"/>
    <w:rsid w:val="005F1304"/>
    <w:rsid w:val="005F6AA6"/>
    <w:rsid w:val="00600730"/>
    <w:rsid w:val="00601B8A"/>
    <w:rsid w:val="00602438"/>
    <w:rsid w:val="00602E8B"/>
    <w:rsid w:val="00603695"/>
    <w:rsid w:val="006053E1"/>
    <w:rsid w:val="0060799C"/>
    <w:rsid w:val="00607DF1"/>
    <w:rsid w:val="00614826"/>
    <w:rsid w:val="00616D90"/>
    <w:rsid w:val="00620D79"/>
    <w:rsid w:val="0062438F"/>
    <w:rsid w:val="00625816"/>
    <w:rsid w:val="00627179"/>
    <w:rsid w:val="006307A2"/>
    <w:rsid w:val="0063318B"/>
    <w:rsid w:val="00634958"/>
    <w:rsid w:val="00643244"/>
    <w:rsid w:val="00643F72"/>
    <w:rsid w:val="0064611D"/>
    <w:rsid w:val="006519B3"/>
    <w:rsid w:val="006527BC"/>
    <w:rsid w:val="00660E09"/>
    <w:rsid w:val="0066286A"/>
    <w:rsid w:val="006715D6"/>
    <w:rsid w:val="00675F0A"/>
    <w:rsid w:val="00682B4E"/>
    <w:rsid w:val="00682FFB"/>
    <w:rsid w:val="006836A2"/>
    <w:rsid w:val="00683F50"/>
    <w:rsid w:val="00685671"/>
    <w:rsid w:val="00687242"/>
    <w:rsid w:val="00690E89"/>
    <w:rsid w:val="006919F4"/>
    <w:rsid w:val="006936F7"/>
    <w:rsid w:val="00696223"/>
    <w:rsid w:val="00696A7C"/>
    <w:rsid w:val="006A09E4"/>
    <w:rsid w:val="006A3EA9"/>
    <w:rsid w:val="006B0C38"/>
    <w:rsid w:val="006B11CC"/>
    <w:rsid w:val="006B1BF2"/>
    <w:rsid w:val="006C2CB5"/>
    <w:rsid w:val="006D16D0"/>
    <w:rsid w:val="006D2BC4"/>
    <w:rsid w:val="006D3BB1"/>
    <w:rsid w:val="006D4345"/>
    <w:rsid w:val="006D7076"/>
    <w:rsid w:val="006E0601"/>
    <w:rsid w:val="006E170D"/>
    <w:rsid w:val="006E20BD"/>
    <w:rsid w:val="006E30A7"/>
    <w:rsid w:val="006E3695"/>
    <w:rsid w:val="006E40DB"/>
    <w:rsid w:val="006E4E0D"/>
    <w:rsid w:val="006E5706"/>
    <w:rsid w:val="006E5B47"/>
    <w:rsid w:val="006F1330"/>
    <w:rsid w:val="006F35E4"/>
    <w:rsid w:val="006F3920"/>
    <w:rsid w:val="006F3B41"/>
    <w:rsid w:val="006F5A6A"/>
    <w:rsid w:val="006F6DE2"/>
    <w:rsid w:val="00700ED1"/>
    <w:rsid w:val="0070185D"/>
    <w:rsid w:val="00705BBA"/>
    <w:rsid w:val="00710380"/>
    <w:rsid w:val="00713EFC"/>
    <w:rsid w:val="007141A1"/>
    <w:rsid w:val="007172AE"/>
    <w:rsid w:val="00720C0C"/>
    <w:rsid w:val="00720D9D"/>
    <w:rsid w:val="00724577"/>
    <w:rsid w:val="00732444"/>
    <w:rsid w:val="007337D0"/>
    <w:rsid w:val="007366A8"/>
    <w:rsid w:val="0074226C"/>
    <w:rsid w:val="00743250"/>
    <w:rsid w:val="007432A6"/>
    <w:rsid w:val="00745E2F"/>
    <w:rsid w:val="007502D6"/>
    <w:rsid w:val="007509A3"/>
    <w:rsid w:val="00751C36"/>
    <w:rsid w:val="00751F48"/>
    <w:rsid w:val="00753C88"/>
    <w:rsid w:val="00753CD8"/>
    <w:rsid w:val="00755612"/>
    <w:rsid w:val="00757BF2"/>
    <w:rsid w:val="00763BCB"/>
    <w:rsid w:val="00763CB9"/>
    <w:rsid w:val="007646E4"/>
    <w:rsid w:val="007707D1"/>
    <w:rsid w:val="00771116"/>
    <w:rsid w:val="00771AB5"/>
    <w:rsid w:val="00773A1E"/>
    <w:rsid w:val="007750E1"/>
    <w:rsid w:val="007763A0"/>
    <w:rsid w:val="00780D9A"/>
    <w:rsid w:val="00784C6B"/>
    <w:rsid w:val="00792F20"/>
    <w:rsid w:val="00796B3B"/>
    <w:rsid w:val="007A00BE"/>
    <w:rsid w:val="007A2591"/>
    <w:rsid w:val="007A2B06"/>
    <w:rsid w:val="007A690D"/>
    <w:rsid w:val="007B7E44"/>
    <w:rsid w:val="007C182F"/>
    <w:rsid w:val="007C2FFC"/>
    <w:rsid w:val="007C5E86"/>
    <w:rsid w:val="007D2630"/>
    <w:rsid w:val="007D28A8"/>
    <w:rsid w:val="007D3651"/>
    <w:rsid w:val="007D62F5"/>
    <w:rsid w:val="007E410A"/>
    <w:rsid w:val="007E631E"/>
    <w:rsid w:val="007F3DAB"/>
    <w:rsid w:val="00804FC2"/>
    <w:rsid w:val="008057D5"/>
    <w:rsid w:val="00805F86"/>
    <w:rsid w:val="0080708B"/>
    <w:rsid w:val="00810802"/>
    <w:rsid w:val="00813002"/>
    <w:rsid w:val="00815BA2"/>
    <w:rsid w:val="00815F0A"/>
    <w:rsid w:val="0081638B"/>
    <w:rsid w:val="00816FA3"/>
    <w:rsid w:val="00823687"/>
    <w:rsid w:val="00825E86"/>
    <w:rsid w:val="008300D3"/>
    <w:rsid w:val="008304CB"/>
    <w:rsid w:val="00833DE4"/>
    <w:rsid w:val="00836BFE"/>
    <w:rsid w:val="0083786B"/>
    <w:rsid w:val="00840642"/>
    <w:rsid w:val="00842595"/>
    <w:rsid w:val="00845155"/>
    <w:rsid w:val="00846290"/>
    <w:rsid w:val="0084660C"/>
    <w:rsid w:val="00846B8E"/>
    <w:rsid w:val="00846C27"/>
    <w:rsid w:val="0085624B"/>
    <w:rsid w:val="00860AA1"/>
    <w:rsid w:val="00861EEE"/>
    <w:rsid w:val="00861F18"/>
    <w:rsid w:val="008633ED"/>
    <w:rsid w:val="00864E1A"/>
    <w:rsid w:val="008746BE"/>
    <w:rsid w:val="008747FD"/>
    <w:rsid w:val="008757CF"/>
    <w:rsid w:val="00875A2B"/>
    <w:rsid w:val="0087617F"/>
    <w:rsid w:val="00877323"/>
    <w:rsid w:val="0088531E"/>
    <w:rsid w:val="008A0F73"/>
    <w:rsid w:val="008A219F"/>
    <w:rsid w:val="008A2955"/>
    <w:rsid w:val="008A5799"/>
    <w:rsid w:val="008A79CB"/>
    <w:rsid w:val="008A7EF5"/>
    <w:rsid w:val="008B3A9A"/>
    <w:rsid w:val="008B4123"/>
    <w:rsid w:val="008B4BD9"/>
    <w:rsid w:val="008B6D3F"/>
    <w:rsid w:val="008C3BE9"/>
    <w:rsid w:val="008D4F62"/>
    <w:rsid w:val="008D61B6"/>
    <w:rsid w:val="008E3103"/>
    <w:rsid w:val="008F3E22"/>
    <w:rsid w:val="008F7E49"/>
    <w:rsid w:val="00900335"/>
    <w:rsid w:val="0090581B"/>
    <w:rsid w:val="00905923"/>
    <w:rsid w:val="00910AE0"/>
    <w:rsid w:val="00915253"/>
    <w:rsid w:val="00916297"/>
    <w:rsid w:val="00916A07"/>
    <w:rsid w:val="0092084D"/>
    <w:rsid w:val="0092114C"/>
    <w:rsid w:val="00925927"/>
    <w:rsid w:val="0092737C"/>
    <w:rsid w:val="009308A3"/>
    <w:rsid w:val="00934ADA"/>
    <w:rsid w:val="0093712E"/>
    <w:rsid w:val="0094164F"/>
    <w:rsid w:val="00942687"/>
    <w:rsid w:val="00943703"/>
    <w:rsid w:val="009462C6"/>
    <w:rsid w:val="00965E8E"/>
    <w:rsid w:val="00966663"/>
    <w:rsid w:val="009666D9"/>
    <w:rsid w:val="00967F84"/>
    <w:rsid w:val="009701AA"/>
    <w:rsid w:val="00971903"/>
    <w:rsid w:val="009720EC"/>
    <w:rsid w:val="00981F5E"/>
    <w:rsid w:val="009846B4"/>
    <w:rsid w:val="0098582F"/>
    <w:rsid w:val="00990AE4"/>
    <w:rsid w:val="00994509"/>
    <w:rsid w:val="009A3A55"/>
    <w:rsid w:val="009A489A"/>
    <w:rsid w:val="009A4981"/>
    <w:rsid w:val="009B1883"/>
    <w:rsid w:val="009B281A"/>
    <w:rsid w:val="009B5D6D"/>
    <w:rsid w:val="009B60C7"/>
    <w:rsid w:val="009B7211"/>
    <w:rsid w:val="009C6296"/>
    <w:rsid w:val="009C64AA"/>
    <w:rsid w:val="009D28E7"/>
    <w:rsid w:val="009D37BE"/>
    <w:rsid w:val="009D4AFB"/>
    <w:rsid w:val="009D5499"/>
    <w:rsid w:val="009D676A"/>
    <w:rsid w:val="009D6D6B"/>
    <w:rsid w:val="009E0680"/>
    <w:rsid w:val="009E4804"/>
    <w:rsid w:val="009E7B86"/>
    <w:rsid w:val="009E7BF4"/>
    <w:rsid w:val="009F2B7D"/>
    <w:rsid w:val="009F4F23"/>
    <w:rsid w:val="009F52EA"/>
    <w:rsid w:val="00A01930"/>
    <w:rsid w:val="00A03E9F"/>
    <w:rsid w:val="00A042ED"/>
    <w:rsid w:val="00A0568E"/>
    <w:rsid w:val="00A06F25"/>
    <w:rsid w:val="00A07ED6"/>
    <w:rsid w:val="00A10D4E"/>
    <w:rsid w:val="00A118C9"/>
    <w:rsid w:val="00A12AA8"/>
    <w:rsid w:val="00A14213"/>
    <w:rsid w:val="00A143B6"/>
    <w:rsid w:val="00A2509A"/>
    <w:rsid w:val="00A26049"/>
    <w:rsid w:val="00A27547"/>
    <w:rsid w:val="00A3014F"/>
    <w:rsid w:val="00A30E50"/>
    <w:rsid w:val="00A36282"/>
    <w:rsid w:val="00A36C80"/>
    <w:rsid w:val="00A46906"/>
    <w:rsid w:val="00A46F53"/>
    <w:rsid w:val="00A51537"/>
    <w:rsid w:val="00A53BD5"/>
    <w:rsid w:val="00A541A4"/>
    <w:rsid w:val="00A5709B"/>
    <w:rsid w:val="00A57DAD"/>
    <w:rsid w:val="00A6099F"/>
    <w:rsid w:val="00A60A43"/>
    <w:rsid w:val="00A6248D"/>
    <w:rsid w:val="00A74738"/>
    <w:rsid w:val="00A74FC4"/>
    <w:rsid w:val="00A75799"/>
    <w:rsid w:val="00A77897"/>
    <w:rsid w:val="00A86092"/>
    <w:rsid w:val="00A865E9"/>
    <w:rsid w:val="00A871D9"/>
    <w:rsid w:val="00A9544B"/>
    <w:rsid w:val="00A97511"/>
    <w:rsid w:val="00AA0AD4"/>
    <w:rsid w:val="00AA19BC"/>
    <w:rsid w:val="00AA25C3"/>
    <w:rsid w:val="00AA77FE"/>
    <w:rsid w:val="00AB10C5"/>
    <w:rsid w:val="00AB50F9"/>
    <w:rsid w:val="00AB5313"/>
    <w:rsid w:val="00AB676D"/>
    <w:rsid w:val="00AC0B65"/>
    <w:rsid w:val="00AC37E4"/>
    <w:rsid w:val="00AD34B6"/>
    <w:rsid w:val="00AE098D"/>
    <w:rsid w:val="00AE1454"/>
    <w:rsid w:val="00AE4608"/>
    <w:rsid w:val="00AE51ED"/>
    <w:rsid w:val="00AF2689"/>
    <w:rsid w:val="00AF2E30"/>
    <w:rsid w:val="00B010E4"/>
    <w:rsid w:val="00B02EA0"/>
    <w:rsid w:val="00B03A95"/>
    <w:rsid w:val="00B03AD4"/>
    <w:rsid w:val="00B0780D"/>
    <w:rsid w:val="00B10596"/>
    <w:rsid w:val="00B11F72"/>
    <w:rsid w:val="00B139FA"/>
    <w:rsid w:val="00B13DED"/>
    <w:rsid w:val="00B235A1"/>
    <w:rsid w:val="00B345FF"/>
    <w:rsid w:val="00B36C58"/>
    <w:rsid w:val="00B37256"/>
    <w:rsid w:val="00B3784E"/>
    <w:rsid w:val="00B45E2A"/>
    <w:rsid w:val="00B51D0C"/>
    <w:rsid w:val="00B51ED9"/>
    <w:rsid w:val="00B54468"/>
    <w:rsid w:val="00B545A7"/>
    <w:rsid w:val="00B63CFF"/>
    <w:rsid w:val="00B66B41"/>
    <w:rsid w:val="00B679E1"/>
    <w:rsid w:val="00B73084"/>
    <w:rsid w:val="00B8240F"/>
    <w:rsid w:val="00B86645"/>
    <w:rsid w:val="00B869F5"/>
    <w:rsid w:val="00B87B22"/>
    <w:rsid w:val="00B92BE2"/>
    <w:rsid w:val="00B9492B"/>
    <w:rsid w:val="00B95425"/>
    <w:rsid w:val="00B96267"/>
    <w:rsid w:val="00BA06C1"/>
    <w:rsid w:val="00BA34BA"/>
    <w:rsid w:val="00BA5354"/>
    <w:rsid w:val="00BA6554"/>
    <w:rsid w:val="00BB358B"/>
    <w:rsid w:val="00BB5CD6"/>
    <w:rsid w:val="00BB71B3"/>
    <w:rsid w:val="00BC0BCC"/>
    <w:rsid w:val="00BC26D9"/>
    <w:rsid w:val="00BC2A43"/>
    <w:rsid w:val="00BC7648"/>
    <w:rsid w:val="00BD1CEE"/>
    <w:rsid w:val="00BD2808"/>
    <w:rsid w:val="00BD3C88"/>
    <w:rsid w:val="00BD57DB"/>
    <w:rsid w:val="00BD6FE6"/>
    <w:rsid w:val="00BD7187"/>
    <w:rsid w:val="00BD72B0"/>
    <w:rsid w:val="00BD799A"/>
    <w:rsid w:val="00BD79BC"/>
    <w:rsid w:val="00BD7A2D"/>
    <w:rsid w:val="00BE00BF"/>
    <w:rsid w:val="00BE10AA"/>
    <w:rsid w:val="00BE543C"/>
    <w:rsid w:val="00BE6A78"/>
    <w:rsid w:val="00BE702C"/>
    <w:rsid w:val="00BF1154"/>
    <w:rsid w:val="00BF1DC2"/>
    <w:rsid w:val="00BF42FE"/>
    <w:rsid w:val="00BF54C9"/>
    <w:rsid w:val="00BF70A6"/>
    <w:rsid w:val="00BF7FD6"/>
    <w:rsid w:val="00C00212"/>
    <w:rsid w:val="00C10667"/>
    <w:rsid w:val="00C11B46"/>
    <w:rsid w:val="00C12DF1"/>
    <w:rsid w:val="00C15A57"/>
    <w:rsid w:val="00C15B11"/>
    <w:rsid w:val="00C15D9A"/>
    <w:rsid w:val="00C17ED8"/>
    <w:rsid w:val="00C20036"/>
    <w:rsid w:val="00C2159F"/>
    <w:rsid w:val="00C23B13"/>
    <w:rsid w:val="00C3048A"/>
    <w:rsid w:val="00C333F2"/>
    <w:rsid w:val="00C3520A"/>
    <w:rsid w:val="00C35C4E"/>
    <w:rsid w:val="00C3670C"/>
    <w:rsid w:val="00C37424"/>
    <w:rsid w:val="00C41C29"/>
    <w:rsid w:val="00C42560"/>
    <w:rsid w:val="00C42B47"/>
    <w:rsid w:val="00C43A8E"/>
    <w:rsid w:val="00C46500"/>
    <w:rsid w:val="00C54BAB"/>
    <w:rsid w:val="00C55E44"/>
    <w:rsid w:val="00C57FA7"/>
    <w:rsid w:val="00C621A4"/>
    <w:rsid w:val="00C62D17"/>
    <w:rsid w:val="00C644AB"/>
    <w:rsid w:val="00C67ABF"/>
    <w:rsid w:val="00C710F1"/>
    <w:rsid w:val="00C71548"/>
    <w:rsid w:val="00C7164E"/>
    <w:rsid w:val="00C723CC"/>
    <w:rsid w:val="00C810B4"/>
    <w:rsid w:val="00C82138"/>
    <w:rsid w:val="00C83A84"/>
    <w:rsid w:val="00C8479E"/>
    <w:rsid w:val="00C8621E"/>
    <w:rsid w:val="00C87AF5"/>
    <w:rsid w:val="00C90CA7"/>
    <w:rsid w:val="00C95EC3"/>
    <w:rsid w:val="00CA0B09"/>
    <w:rsid w:val="00CA238D"/>
    <w:rsid w:val="00CA6824"/>
    <w:rsid w:val="00CA78FF"/>
    <w:rsid w:val="00CC7BF2"/>
    <w:rsid w:val="00CD0053"/>
    <w:rsid w:val="00CD4977"/>
    <w:rsid w:val="00CE38D1"/>
    <w:rsid w:val="00CF1006"/>
    <w:rsid w:val="00CF5237"/>
    <w:rsid w:val="00CF5DA9"/>
    <w:rsid w:val="00CF5DF0"/>
    <w:rsid w:val="00D053E4"/>
    <w:rsid w:val="00D1335C"/>
    <w:rsid w:val="00D15901"/>
    <w:rsid w:val="00D175D6"/>
    <w:rsid w:val="00D20108"/>
    <w:rsid w:val="00D25D7F"/>
    <w:rsid w:val="00D30193"/>
    <w:rsid w:val="00D306FA"/>
    <w:rsid w:val="00D309CD"/>
    <w:rsid w:val="00D315BA"/>
    <w:rsid w:val="00D31F17"/>
    <w:rsid w:val="00D3258A"/>
    <w:rsid w:val="00D34D1C"/>
    <w:rsid w:val="00D350F1"/>
    <w:rsid w:val="00D4305B"/>
    <w:rsid w:val="00D44C55"/>
    <w:rsid w:val="00D45E31"/>
    <w:rsid w:val="00D51463"/>
    <w:rsid w:val="00D55DBC"/>
    <w:rsid w:val="00D5664D"/>
    <w:rsid w:val="00D61132"/>
    <w:rsid w:val="00D61749"/>
    <w:rsid w:val="00D64447"/>
    <w:rsid w:val="00D6478E"/>
    <w:rsid w:val="00D72FFF"/>
    <w:rsid w:val="00D75A6A"/>
    <w:rsid w:val="00D85B62"/>
    <w:rsid w:val="00D938CA"/>
    <w:rsid w:val="00DA0170"/>
    <w:rsid w:val="00DA5292"/>
    <w:rsid w:val="00DB0DA4"/>
    <w:rsid w:val="00DB194F"/>
    <w:rsid w:val="00DB1DC0"/>
    <w:rsid w:val="00DB28DC"/>
    <w:rsid w:val="00DB323C"/>
    <w:rsid w:val="00DB3C56"/>
    <w:rsid w:val="00DB48C4"/>
    <w:rsid w:val="00DB4962"/>
    <w:rsid w:val="00DB6178"/>
    <w:rsid w:val="00DB6F65"/>
    <w:rsid w:val="00DC3310"/>
    <w:rsid w:val="00DC79EA"/>
    <w:rsid w:val="00DD0218"/>
    <w:rsid w:val="00DD22FB"/>
    <w:rsid w:val="00DD3574"/>
    <w:rsid w:val="00DD75D9"/>
    <w:rsid w:val="00DE3741"/>
    <w:rsid w:val="00DE3819"/>
    <w:rsid w:val="00DE38DA"/>
    <w:rsid w:val="00DE49ED"/>
    <w:rsid w:val="00DE6D30"/>
    <w:rsid w:val="00DF1ACF"/>
    <w:rsid w:val="00DF7033"/>
    <w:rsid w:val="00E015E7"/>
    <w:rsid w:val="00E02303"/>
    <w:rsid w:val="00E0397F"/>
    <w:rsid w:val="00E116B2"/>
    <w:rsid w:val="00E1411B"/>
    <w:rsid w:val="00E15BB7"/>
    <w:rsid w:val="00E275D9"/>
    <w:rsid w:val="00E33C24"/>
    <w:rsid w:val="00E34845"/>
    <w:rsid w:val="00E35F8E"/>
    <w:rsid w:val="00E421F2"/>
    <w:rsid w:val="00E42E5A"/>
    <w:rsid w:val="00E50041"/>
    <w:rsid w:val="00E532AA"/>
    <w:rsid w:val="00E54192"/>
    <w:rsid w:val="00E5453B"/>
    <w:rsid w:val="00E554C8"/>
    <w:rsid w:val="00E55802"/>
    <w:rsid w:val="00E57EC8"/>
    <w:rsid w:val="00E61888"/>
    <w:rsid w:val="00E61C53"/>
    <w:rsid w:val="00E63909"/>
    <w:rsid w:val="00E64214"/>
    <w:rsid w:val="00E652D8"/>
    <w:rsid w:val="00E72205"/>
    <w:rsid w:val="00E745DF"/>
    <w:rsid w:val="00E75CB3"/>
    <w:rsid w:val="00E8255E"/>
    <w:rsid w:val="00E82F7F"/>
    <w:rsid w:val="00E8521B"/>
    <w:rsid w:val="00E861D8"/>
    <w:rsid w:val="00E863CF"/>
    <w:rsid w:val="00E869FD"/>
    <w:rsid w:val="00E94583"/>
    <w:rsid w:val="00E945D1"/>
    <w:rsid w:val="00E97FBC"/>
    <w:rsid w:val="00EA7476"/>
    <w:rsid w:val="00EB05B8"/>
    <w:rsid w:val="00EB0F7F"/>
    <w:rsid w:val="00EB717E"/>
    <w:rsid w:val="00EB7B1D"/>
    <w:rsid w:val="00EC0ED4"/>
    <w:rsid w:val="00EC428C"/>
    <w:rsid w:val="00EC7C21"/>
    <w:rsid w:val="00ED4663"/>
    <w:rsid w:val="00ED7EE7"/>
    <w:rsid w:val="00EE0B9B"/>
    <w:rsid w:val="00EE3A8E"/>
    <w:rsid w:val="00EE4082"/>
    <w:rsid w:val="00EE4EE4"/>
    <w:rsid w:val="00EE601F"/>
    <w:rsid w:val="00EE70F9"/>
    <w:rsid w:val="00EE7A3F"/>
    <w:rsid w:val="00EF0485"/>
    <w:rsid w:val="00EF7A49"/>
    <w:rsid w:val="00F00247"/>
    <w:rsid w:val="00F00B71"/>
    <w:rsid w:val="00F01F63"/>
    <w:rsid w:val="00F05038"/>
    <w:rsid w:val="00F064B9"/>
    <w:rsid w:val="00F071DA"/>
    <w:rsid w:val="00F101DE"/>
    <w:rsid w:val="00F109DB"/>
    <w:rsid w:val="00F10E74"/>
    <w:rsid w:val="00F11711"/>
    <w:rsid w:val="00F119B7"/>
    <w:rsid w:val="00F12E96"/>
    <w:rsid w:val="00F17FA8"/>
    <w:rsid w:val="00F2093E"/>
    <w:rsid w:val="00F2174B"/>
    <w:rsid w:val="00F21A63"/>
    <w:rsid w:val="00F2258D"/>
    <w:rsid w:val="00F25628"/>
    <w:rsid w:val="00F31BD3"/>
    <w:rsid w:val="00F34068"/>
    <w:rsid w:val="00F42F11"/>
    <w:rsid w:val="00F43879"/>
    <w:rsid w:val="00F459E8"/>
    <w:rsid w:val="00F46CFA"/>
    <w:rsid w:val="00F50057"/>
    <w:rsid w:val="00F52A9C"/>
    <w:rsid w:val="00F53DE0"/>
    <w:rsid w:val="00F54FC2"/>
    <w:rsid w:val="00F678B6"/>
    <w:rsid w:val="00F70B5A"/>
    <w:rsid w:val="00F72C43"/>
    <w:rsid w:val="00F75E90"/>
    <w:rsid w:val="00F90C8C"/>
    <w:rsid w:val="00F93B96"/>
    <w:rsid w:val="00F95875"/>
    <w:rsid w:val="00FA417A"/>
    <w:rsid w:val="00FA5273"/>
    <w:rsid w:val="00FA61D8"/>
    <w:rsid w:val="00FA6F25"/>
    <w:rsid w:val="00FB12FA"/>
    <w:rsid w:val="00FB14D1"/>
    <w:rsid w:val="00FB2CE9"/>
    <w:rsid w:val="00FB4D32"/>
    <w:rsid w:val="00FC0F9F"/>
    <w:rsid w:val="00FC2F0A"/>
    <w:rsid w:val="00FC4985"/>
    <w:rsid w:val="00FC764C"/>
    <w:rsid w:val="00FC7EE6"/>
    <w:rsid w:val="00FD0C25"/>
    <w:rsid w:val="00FD25F9"/>
    <w:rsid w:val="00FD40A5"/>
    <w:rsid w:val="00FD627B"/>
    <w:rsid w:val="00FD670C"/>
    <w:rsid w:val="00FD70EC"/>
    <w:rsid w:val="00FD733E"/>
    <w:rsid w:val="00FE0331"/>
    <w:rsid w:val="00FE1ABD"/>
    <w:rsid w:val="00FE1D77"/>
    <w:rsid w:val="00FE373E"/>
    <w:rsid w:val="00FE4D56"/>
    <w:rsid w:val="00FE668E"/>
    <w:rsid w:val="00FF1F0B"/>
    <w:rsid w:val="00FF3DFA"/>
    <w:rsid w:val="00FF5AE2"/>
    <w:rsid w:val="00FF6C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5:chartTrackingRefBased/>
  <w15:docId w15:val="{0BA330DC-98E1-4EA1-AEDF-2D914C7D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0AD4"/>
    <w:pPr>
      <w:spacing w:before="100" w:after="0" w:line="240" w:lineRule="auto"/>
      <w:ind w:firstLine="340"/>
      <w:jc w:val="both"/>
    </w:pPr>
    <w:rPr>
      <w:rFonts w:ascii="Times New Roman" w:hAnsi="Times New Roman"/>
      <w:sz w:val="20"/>
    </w:rPr>
  </w:style>
  <w:style w:type="paragraph" w:styleId="1">
    <w:name w:val="heading 1"/>
    <w:basedOn w:val="a0"/>
    <w:next w:val="a0"/>
    <w:link w:val="10"/>
    <w:uiPriority w:val="9"/>
    <w:qFormat/>
    <w:rsid w:val="00AA0AD4"/>
    <w:pPr>
      <w:keepNext/>
      <w:keepLines/>
      <w:spacing w:before="200" w:after="40" w:line="360" w:lineRule="auto"/>
      <w:jc w:val="center"/>
      <w:outlineLvl w:val="0"/>
    </w:pPr>
    <w:rPr>
      <w:rFonts w:eastAsiaTheme="majorEastAsia" w:cstheme="majorBidi"/>
      <w:b/>
      <w:color w:val="000000" w:themeColor="text1"/>
      <w:szCs w:val="32"/>
    </w:rPr>
  </w:style>
  <w:style w:type="paragraph" w:styleId="2">
    <w:name w:val="heading 2"/>
    <w:basedOn w:val="a0"/>
    <w:next w:val="a0"/>
    <w:link w:val="20"/>
    <w:qFormat/>
    <w:rsid w:val="000C652C"/>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next w:val="a0"/>
    <w:link w:val="a4"/>
    <w:autoRedefine/>
    <w:uiPriority w:val="10"/>
    <w:qFormat/>
    <w:rsid w:val="00495164"/>
    <w:pPr>
      <w:numPr>
        <w:numId w:val="1"/>
      </w:numPr>
      <w:spacing w:after="120"/>
      <w:contextualSpacing/>
      <w:jc w:val="center"/>
    </w:pPr>
    <w:rPr>
      <w:rFonts w:eastAsiaTheme="majorEastAsia" w:cstheme="majorBidi"/>
      <w:b/>
      <w:spacing w:val="-10"/>
      <w:kern w:val="28"/>
      <w:szCs w:val="56"/>
    </w:rPr>
  </w:style>
  <w:style w:type="character" w:customStyle="1" w:styleId="a4">
    <w:name w:val="Заголовок Знак"/>
    <w:basedOn w:val="a1"/>
    <w:link w:val="a"/>
    <w:uiPriority w:val="10"/>
    <w:rsid w:val="00495164"/>
    <w:rPr>
      <w:rFonts w:ascii="Times New Roman" w:eastAsiaTheme="majorEastAsia" w:hAnsi="Times New Roman" w:cstheme="majorBidi"/>
      <w:b/>
      <w:spacing w:val="-10"/>
      <w:kern w:val="28"/>
      <w:sz w:val="20"/>
      <w:szCs w:val="56"/>
    </w:rPr>
  </w:style>
  <w:style w:type="character" w:customStyle="1" w:styleId="10">
    <w:name w:val="Заголовок 1 Знак"/>
    <w:basedOn w:val="a1"/>
    <w:link w:val="1"/>
    <w:uiPriority w:val="9"/>
    <w:rsid w:val="00AA0AD4"/>
    <w:rPr>
      <w:rFonts w:ascii="Times New Roman" w:eastAsiaTheme="majorEastAsia" w:hAnsi="Times New Roman" w:cstheme="majorBidi"/>
      <w:b/>
      <w:color w:val="000000" w:themeColor="text1"/>
      <w:sz w:val="18"/>
      <w:szCs w:val="32"/>
    </w:rPr>
  </w:style>
  <w:style w:type="table" w:styleId="a5">
    <w:name w:val="Table Grid"/>
    <w:basedOn w:val="a2"/>
    <w:uiPriority w:val="59"/>
    <w:rsid w:val="0049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95164"/>
    <w:pPr>
      <w:spacing w:after="0" w:line="240" w:lineRule="auto"/>
      <w:ind w:firstLine="340"/>
    </w:pPr>
    <w:rPr>
      <w:rFonts w:ascii="Times New Roman" w:hAnsi="Times New Roman"/>
      <w:sz w:val="20"/>
    </w:rPr>
  </w:style>
  <w:style w:type="character" w:customStyle="1" w:styleId="a7">
    <w:name w:val="Основной текст Знак"/>
    <w:link w:val="a8"/>
    <w:uiPriority w:val="99"/>
    <w:rsid w:val="00495164"/>
    <w:rPr>
      <w:shd w:val="clear" w:color="auto" w:fill="FFFFFF"/>
    </w:rPr>
  </w:style>
  <w:style w:type="paragraph" w:styleId="a8">
    <w:name w:val="Body Text"/>
    <w:basedOn w:val="a0"/>
    <w:link w:val="a7"/>
    <w:uiPriority w:val="99"/>
    <w:rsid w:val="00495164"/>
    <w:pPr>
      <w:widowControl w:val="0"/>
      <w:shd w:val="clear" w:color="auto" w:fill="FFFFFF"/>
      <w:spacing w:before="0" w:line="226" w:lineRule="exact"/>
      <w:ind w:hanging="1300"/>
    </w:pPr>
    <w:rPr>
      <w:rFonts w:asciiTheme="minorHAnsi" w:hAnsiTheme="minorHAnsi"/>
      <w:sz w:val="22"/>
    </w:rPr>
  </w:style>
  <w:style w:type="character" w:customStyle="1" w:styleId="11">
    <w:name w:val="Основной текст Знак1"/>
    <w:basedOn w:val="a1"/>
    <w:uiPriority w:val="99"/>
    <w:semiHidden/>
    <w:rsid w:val="00495164"/>
    <w:rPr>
      <w:rFonts w:ascii="Times New Roman" w:hAnsi="Times New Roman"/>
      <w:sz w:val="20"/>
    </w:rPr>
  </w:style>
  <w:style w:type="character" w:customStyle="1" w:styleId="8pt">
    <w:name w:val="Основной текст + 8 pt"/>
    <w:rsid w:val="00495164"/>
    <w:rPr>
      <w:sz w:val="16"/>
      <w:szCs w:val="16"/>
      <w:lang w:bidi="ar-SA"/>
    </w:rPr>
  </w:style>
  <w:style w:type="character" w:customStyle="1" w:styleId="8pt1">
    <w:name w:val="Основной текст + 8 pt1"/>
    <w:aliases w:val="Полужирный"/>
    <w:rsid w:val="00495164"/>
    <w:rPr>
      <w:b/>
      <w:bCs/>
      <w:sz w:val="16"/>
      <w:szCs w:val="16"/>
      <w:lang w:bidi="ar-SA"/>
    </w:rPr>
  </w:style>
  <w:style w:type="paragraph" w:styleId="a9">
    <w:name w:val="List Paragraph"/>
    <w:basedOn w:val="a0"/>
    <w:uiPriority w:val="1"/>
    <w:qFormat/>
    <w:rsid w:val="00AB5313"/>
    <w:pPr>
      <w:ind w:left="720"/>
      <w:contextualSpacing/>
    </w:pPr>
  </w:style>
  <w:style w:type="character" w:customStyle="1" w:styleId="aa">
    <w:name w:val="Подпись к таблице_"/>
    <w:link w:val="12"/>
    <w:rsid w:val="00AB5313"/>
    <w:rPr>
      <w:shd w:val="clear" w:color="auto" w:fill="FFFFFF"/>
    </w:rPr>
  </w:style>
  <w:style w:type="paragraph" w:customStyle="1" w:styleId="12">
    <w:name w:val="Подпись к таблице1"/>
    <w:basedOn w:val="a0"/>
    <w:link w:val="aa"/>
    <w:rsid w:val="00AB5313"/>
    <w:pPr>
      <w:widowControl w:val="0"/>
      <w:shd w:val="clear" w:color="auto" w:fill="FFFFFF"/>
      <w:spacing w:before="0" w:line="240" w:lineRule="atLeast"/>
      <w:ind w:firstLine="0"/>
      <w:jc w:val="left"/>
    </w:pPr>
    <w:rPr>
      <w:rFonts w:asciiTheme="minorHAnsi" w:hAnsiTheme="minorHAnsi"/>
      <w:sz w:val="22"/>
    </w:rPr>
  </w:style>
  <w:style w:type="character" w:customStyle="1" w:styleId="FontStyle39">
    <w:name w:val="Font Style39"/>
    <w:rsid w:val="00D309CD"/>
    <w:rPr>
      <w:rFonts w:ascii="Times New Roman" w:hAnsi="Times New Roman" w:cs="Times New Roman"/>
      <w:sz w:val="20"/>
      <w:szCs w:val="20"/>
    </w:rPr>
  </w:style>
  <w:style w:type="paragraph" w:customStyle="1" w:styleId="Style26">
    <w:name w:val="Style26"/>
    <w:basedOn w:val="a0"/>
    <w:rsid w:val="00D309CD"/>
    <w:pPr>
      <w:widowControl w:val="0"/>
      <w:autoSpaceDE w:val="0"/>
      <w:autoSpaceDN w:val="0"/>
      <w:adjustRightInd w:val="0"/>
      <w:spacing w:before="0" w:line="226" w:lineRule="exact"/>
      <w:ind w:firstLine="533"/>
      <w:jc w:val="left"/>
    </w:pPr>
    <w:rPr>
      <w:rFonts w:eastAsia="Times New Roman" w:cs="Times New Roman"/>
      <w:sz w:val="24"/>
      <w:szCs w:val="24"/>
      <w:lang w:eastAsia="ru-RU"/>
    </w:rPr>
  </w:style>
  <w:style w:type="character" w:customStyle="1" w:styleId="21">
    <w:name w:val="Основной текст (2)"/>
    <w:rsid w:val="008C3BE9"/>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paragraph" w:styleId="ab">
    <w:name w:val="header"/>
    <w:basedOn w:val="a0"/>
    <w:link w:val="ac"/>
    <w:uiPriority w:val="99"/>
    <w:unhideWhenUsed/>
    <w:rsid w:val="00AA19BC"/>
    <w:pPr>
      <w:tabs>
        <w:tab w:val="center" w:pos="4677"/>
        <w:tab w:val="right" w:pos="9355"/>
      </w:tabs>
      <w:spacing w:before="0"/>
    </w:pPr>
  </w:style>
  <w:style w:type="character" w:customStyle="1" w:styleId="ac">
    <w:name w:val="Верхний колонтитул Знак"/>
    <w:basedOn w:val="a1"/>
    <w:link w:val="ab"/>
    <w:uiPriority w:val="99"/>
    <w:rsid w:val="00AA19BC"/>
    <w:rPr>
      <w:rFonts w:ascii="Times New Roman" w:hAnsi="Times New Roman"/>
      <w:sz w:val="20"/>
    </w:rPr>
  </w:style>
  <w:style w:type="paragraph" w:styleId="ad">
    <w:name w:val="footer"/>
    <w:basedOn w:val="a0"/>
    <w:link w:val="ae"/>
    <w:uiPriority w:val="99"/>
    <w:unhideWhenUsed/>
    <w:rsid w:val="00AA19BC"/>
    <w:pPr>
      <w:tabs>
        <w:tab w:val="center" w:pos="4677"/>
        <w:tab w:val="right" w:pos="9355"/>
      </w:tabs>
      <w:spacing w:before="0"/>
    </w:pPr>
  </w:style>
  <w:style w:type="character" w:customStyle="1" w:styleId="ae">
    <w:name w:val="Нижний колонтитул Знак"/>
    <w:basedOn w:val="a1"/>
    <w:link w:val="ad"/>
    <w:uiPriority w:val="99"/>
    <w:rsid w:val="00AA19BC"/>
    <w:rPr>
      <w:rFonts w:ascii="Times New Roman" w:hAnsi="Times New Roman"/>
      <w:sz w:val="20"/>
    </w:rPr>
  </w:style>
  <w:style w:type="character" w:styleId="af">
    <w:name w:val="page number"/>
    <w:basedOn w:val="a1"/>
    <w:uiPriority w:val="99"/>
    <w:unhideWhenUsed/>
    <w:rsid w:val="00162C44"/>
  </w:style>
  <w:style w:type="character" w:styleId="af0">
    <w:name w:val="Placeholder Text"/>
    <w:basedOn w:val="a1"/>
    <w:uiPriority w:val="99"/>
    <w:semiHidden/>
    <w:rsid w:val="00162C44"/>
    <w:rPr>
      <w:color w:val="808080"/>
    </w:rPr>
  </w:style>
  <w:style w:type="paragraph" w:styleId="af1">
    <w:name w:val="Document Map"/>
    <w:basedOn w:val="a0"/>
    <w:link w:val="af2"/>
    <w:uiPriority w:val="99"/>
    <w:unhideWhenUsed/>
    <w:rsid w:val="00162C44"/>
    <w:pPr>
      <w:spacing w:before="0"/>
      <w:ind w:firstLine="0"/>
      <w:jc w:val="left"/>
    </w:pPr>
    <w:rPr>
      <w:rFonts w:ascii="Tahoma" w:eastAsiaTheme="minorEastAsia" w:hAnsi="Tahoma" w:cs="Tahoma"/>
      <w:sz w:val="16"/>
      <w:szCs w:val="16"/>
      <w:lang w:eastAsia="ru-RU"/>
    </w:rPr>
  </w:style>
  <w:style w:type="character" w:customStyle="1" w:styleId="af2">
    <w:name w:val="Схема документа Знак"/>
    <w:basedOn w:val="a1"/>
    <w:link w:val="af1"/>
    <w:uiPriority w:val="99"/>
    <w:rsid w:val="00162C44"/>
    <w:rPr>
      <w:rFonts w:ascii="Tahoma" w:eastAsiaTheme="minorEastAsia" w:hAnsi="Tahoma" w:cs="Tahoma"/>
      <w:sz w:val="16"/>
      <w:szCs w:val="16"/>
      <w:lang w:eastAsia="ru-RU"/>
    </w:rPr>
  </w:style>
  <w:style w:type="character" w:styleId="af3">
    <w:name w:val="Hyperlink"/>
    <w:basedOn w:val="a1"/>
    <w:uiPriority w:val="99"/>
    <w:unhideWhenUsed/>
    <w:rsid w:val="00FC7EE6"/>
    <w:rPr>
      <w:color w:val="0000FF" w:themeColor="hyperlink"/>
      <w:u w:val="single"/>
    </w:rPr>
  </w:style>
  <w:style w:type="paragraph" w:styleId="af4">
    <w:name w:val="Normal (Web)"/>
    <w:basedOn w:val="a0"/>
    <w:rsid w:val="003944D4"/>
    <w:pPr>
      <w:spacing w:beforeAutospacing="1" w:after="100" w:afterAutospacing="1"/>
      <w:ind w:firstLine="0"/>
      <w:jc w:val="left"/>
    </w:pPr>
    <w:rPr>
      <w:rFonts w:eastAsia="Times New Roman" w:cs="Times New Roman"/>
      <w:sz w:val="24"/>
      <w:szCs w:val="24"/>
      <w:lang w:eastAsia="ru-RU"/>
    </w:rPr>
  </w:style>
  <w:style w:type="paragraph" w:customStyle="1" w:styleId="Text">
    <w:name w:val="Text"/>
    <w:basedOn w:val="a0"/>
    <w:rsid w:val="00307E42"/>
    <w:pPr>
      <w:spacing w:before="240" w:after="240"/>
      <w:ind w:firstLine="0"/>
    </w:pPr>
    <w:rPr>
      <w:rFonts w:ascii="Arial" w:eastAsia="Courier New" w:hAnsi="Arial" w:cs="Courier New"/>
      <w:color w:val="2B2A29"/>
      <w:sz w:val="22"/>
      <w:szCs w:val="24"/>
      <w:lang w:eastAsia="ru-RU"/>
    </w:rPr>
  </w:style>
  <w:style w:type="paragraph" w:customStyle="1" w:styleId="Text1">
    <w:name w:val="Text1"/>
    <w:basedOn w:val="a0"/>
    <w:qFormat/>
    <w:rsid w:val="00307E42"/>
    <w:pPr>
      <w:spacing w:before="120" w:after="120"/>
      <w:ind w:firstLine="0"/>
    </w:pPr>
    <w:rPr>
      <w:rFonts w:ascii="Arial" w:eastAsia="Courier New" w:hAnsi="Arial" w:cs="Courier New"/>
      <w:color w:val="000000"/>
      <w:sz w:val="22"/>
      <w:szCs w:val="24"/>
      <w:lang w:val="en-US" w:eastAsia="ru-RU"/>
    </w:rPr>
  </w:style>
  <w:style w:type="paragraph" w:customStyle="1" w:styleId="Text2">
    <w:name w:val="Text2"/>
    <w:basedOn w:val="a0"/>
    <w:rsid w:val="00307E42"/>
    <w:pPr>
      <w:spacing w:before="240" w:after="240"/>
      <w:ind w:firstLine="0"/>
      <w:jc w:val="left"/>
    </w:pPr>
    <w:rPr>
      <w:rFonts w:ascii="Arial" w:eastAsia="Courier New" w:hAnsi="Arial" w:cs="Courier New"/>
      <w:color w:val="000000"/>
      <w:sz w:val="24"/>
      <w:szCs w:val="24"/>
      <w:lang w:val="en-US" w:eastAsia="ru-RU"/>
    </w:rPr>
  </w:style>
  <w:style w:type="character" w:customStyle="1" w:styleId="22">
    <w:name w:val="Основной текст (2) + Полужирный"/>
    <w:basedOn w:val="a1"/>
    <w:rsid w:val="000C652C"/>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st">
    <w:name w:val="st"/>
    <w:basedOn w:val="a1"/>
    <w:rsid w:val="000C652C"/>
  </w:style>
  <w:style w:type="paragraph" w:styleId="af5">
    <w:name w:val="Balloon Text"/>
    <w:basedOn w:val="a0"/>
    <w:link w:val="af6"/>
    <w:uiPriority w:val="99"/>
    <w:semiHidden/>
    <w:unhideWhenUsed/>
    <w:rsid w:val="000C652C"/>
    <w:pPr>
      <w:spacing w:before="0"/>
    </w:pPr>
    <w:rPr>
      <w:rFonts w:ascii="Tahoma" w:hAnsi="Tahoma" w:cs="Tahoma"/>
      <w:sz w:val="16"/>
      <w:szCs w:val="16"/>
    </w:rPr>
  </w:style>
  <w:style w:type="character" w:customStyle="1" w:styleId="af6">
    <w:name w:val="Текст выноски Знак"/>
    <w:basedOn w:val="a1"/>
    <w:link w:val="af5"/>
    <w:uiPriority w:val="99"/>
    <w:semiHidden/>
    <w:rsid w:val="000C652C"/>
    <w:rPr>
      <w:rFonts w:ascii="Tahoma" w:hAnsi="Tahoma" w:cs="Tahoma"/>
      <w:sz w:val="16"/>
      <w:szCs w:val="16"/>
    </w:rPr>
  </w:style>
  <w:style w:type="character" w:styleId="af7">
    <w:name w:val="Strong"/>
    <w:basedOn w:val="a1"/>
    <w:uiPriority w:val="22"/>
    <w:qFormat/>
    <w:rsid w:val="000C652C"/>
    <w:rPr>
      <w:b/>
      <w:bCs/>
    </w:rPr>
  </w:style>
  <w:style w:type="character" w:customStyle="1" w:styleId="20">
    <w:name w:val="Заголовок 2 Знак"/>
    <w:basedOn w:val="a1"/>
    <w:link w:val="2"/>
    <w:rsid w:val="000C652C"/>
    <w:rPr>
      <w:rFonts w:ascii="Arial" w:eastAsia="Calibri" w:hAnsi="Arial" w:cs="Arial"/>
      <w:b/>
      <w:bCs/>
      <w:i/>
      <w:iCs/>
      <w:sz w:val="28"/>
      <w:szCs w:val="28"/>
    </w:rPr>
  </w:style>
  <w:style w:type="paragraph" w:customStyle="1" w:styleId="13">
    <w:name w:val="Без интервала1"/>
    <w:uiPriority w:val="1"/>
    <w:qFormat/>
    <w:rsid w:val="000C652C"/>
    <w:pPr>
      <w:spacing w:after="0" w:line="240" w:lineRule="auto"/>
      <w:ind w:firstLine="340"/>
    </w:pPr>
    <w:rPr>
      <w:rFonts w:ascii="Times New Roman" w:eastAsia="Calibri" w:hAnsi="Times New Roman" w:cs="Times New Roman"/>
      <w:sz w:val="20"/>
    </w:rPr>
  </w:style>
  <w:style w:type="paragraph" w:customStyle="1" w:styleId="14">
    <w:name w:val="Абзац списка1"/>
    <w:basedOn w:val="a0"/>
    <w:uiPriority w:val="34"/>
    <w:qFormat/>
    <w:rsid w:val="000C652C"/>
    <w:pPr>
      <w:ind w:left="720"/>
      <w:contextualSpacing/>
    </w:pPr>
    <w:rPr>
      <w:rFonts w:eastAsia="Calibri" w:cs="Times New Roman"/>
    </w:rPr>
  </w:style>
  <w:style w:type="character" w:customStyle="1" w:styleId="15">
    <w:name w:val="Замещающий текст1"/>
    <w:uiPriority w:val="99"/>
    <w:semiHidden/>
    <w:rsid w:val="000C652C"/>
    <w:rPr>
      <w:color w:val="808080"/>
    </w:rPr>
  </w:style>
  <w:style w:type="paragraph" w:customStyle="1" w:styleId="List1">
    <w:name w:val="List1"/>
    <w:basedOn w:val="a0"/>
    <w:rsid w:val="000C652C"/>
    <w:pPr>
      <w:spacing w:before="0"/>
      <w:ind w:left="284" w:hanging="284"/>
    </w:pPr>
    <w:rPr>
      <w:rFonts w:ascii="Arial" w:eastAsia="Courier New" w:hAnsi="Arial" w:cs="Courier New"/>
      <w:color w:val="000000"/>
      <w:sz w:val="24"/>
      <w:szCs w:val="24"/>
      <w:lang w:eastAsia="ru-RU"/>
    </w:rPr>
  </w:style>
  <w:style w:type="character" w:styleId="af8">
    <w:name w:val="annotation reference"/>
    <w:basedOn w:val="a1"/>
    <w:uiPriority w:val="99"/>
    <w:semiHidden/>
    <w:unhideWhenUsed/>
    <w:rsid w:val="00176654"/>
    <w:rPr>
      <w:sz w:val="16"/>
      <w:szCs w:val="16"/>
    </w:rPr>
  </w:style>
  <w:style w:type="paragraph" w:styleId="af9">
    <w:name w:val="annotation text"/>
    <w:basedOn w:val="a0"/>
    <w:link w:val="afa"/>
    <w:uiPriority w:val="99"/>
    <w:semiHidden/>
    <w:unhideWhenUsed/>
    <w:rsid w:val="00176654"/>
    <w:rPr>
      <w:szCs w:val="20"/>
    </w:rPr>
  </w:style>
  <w:style w:type="character" w:customStyle="1" w:styleId="afa">
    <w:name w:val="Текст примечания Знак"/>
    <w:basedOn w:val="a1"/>
    <w:link w:val="af9"/>
    <w:uiPriority w:val="99"/>
    <w:semiHidden/>
    <w:rsid w:val="00176654"/>
    <w:rPr>
      <w:rFonts w:ascii="Times New Roman" w:hAnsi="Times New Roman"/>
      <w:sz w:val="20"/>
      <w:szCs w:val="20"/>
    </w:rPr>
  </w:style>
  <w:style w:type="paragraph" w:styleId="afb">
    <w:name w:val="annotation subject"/>
    <w:basedOn w:val="af9"/>
    <w:next w:val="af9"/>
    <w:link w:val="afc"/>
    <w:uiPriority w:val="99"/>
    <w:semiHidden/>
    <w:unhideWhenUsed/>
    <w:rsid w:val="00176654"/>
    <w:rPr>
      <w:b/>
      <w:bCs/>
    </w:rPr>
  </w:style>
  <w:style w:type="character" w:customStyle="1" w:styleId="afc">
    <w:name w:val="Тема примечания Знак"/>
    <w:basedOn w:val="afa"/>
    <w:link w:val="afb"/>
    <w:uiPriority w:val="99"/>
    <w:semiHidden/>
    <w:rsid w:val="00176654"/>
    <w:rPr>
      <w:rFonts w:ascii="Times New Roman" w:hAnsi="Times New Roman"/>
      <w:b/>
      <w:bCs/>
      <w:sz w:val="20"/>
      <w:szCs w:val="20"/>
    </w:rPr>
  </w:style>
  <w:style w:type="table" w:customStyle="1" w:styleId="16">
    <w:name w:val="Сетка таблицы1"/>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176654"/>
  </w:style>
  <w:style w:type="paragraph" w:customStyle="1" w:styleId="TableName">
    <w:name w:val="TableName"/>
    <w:basedOn w:val="a0"/>
    <w:qFormat/>
    <w:rsid w:val="00176654"/>
    <w:pPr>
      <w:spacing w:before="120"/>
      <w:ind w:firstLine="0"/>
      <w:jc w:val="right"/>
    </w:pPr>
    <w:rPr>
      <w:rFonts w:ascii="Arial" w:hAnsi="Arial"/>
      <w:b/>
      <w:sz w:val="18"/>
    </w:rPr>
  </w:style>
  <w:style w:type="table" w:customStyle="1" w:styleId="TableNormal">
    <w:name w:val="Table Normal"/>
    <w:uiPriority w:val="2"/>
    <w:semiHidden/>
    <w:unhideWhenUsed/>
    <w:qFormat/>
    <w:rsid w:val="0092084D"/>
    <w:pPr>
      <w:widowControl w:val="0"/>
      <w:autoSpaceDE w:val="0"/>
      <w:autoSpaceDN w:val="0"/>
      <w:spacing w:after="0" w:line="240" w:lineRule="auto"/>
    </w:pPr>
    <w:rPr>
      <w:lang w:val="pl-PL"/>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6976"/>
    <w:pPr>
      <w:widowControl w:val="0"/>
      <w:autoSpaceDE w:val="0"/>
      <w:autoSpaceDN w:val="0"/>
      <w:spacing w:before="0"/>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EA1B-E989-414A-9A86-338E24EC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Медведь Александр Юрьевич</dc:creator>
  <cp:keywords/>
  <dc:description/>
  <cp:lastModifiedBy>Васильев Роман Юрьевич</cp:lastModifiedBy>
  <cp:revision>37</cp:revision>
  <cp:lastPrinted>2024-03-22T09:47:00Z</cp:lastPrinted>
  <dcterms:created xsi:type="dcterms:W3CDTF">2023-12-05T12:44:00Z</dcterms:created>
  <dcterms:modified xsi:type="dcterms:W3CDTF">2024-09-26T15:38:00Z</dcterms:modified>
</cp:coreProperties>
</file>